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13" w:rsidRPr="00534CE6" w:rsidRDefault="00A15413">
      <w:pPr>
        <w:rPr>
          <w:rFonts w:ascii="Verdana" w:hAnsi="Verdana"/>
          <w:sz w:val="24"/>
          <w:szCs w:val="24"/>
        </w:rPr>
      </w:pPr>
      <w:r w:rsidRPr="00534CE6">
        <w:rPr>
          <w:rFonts w:ascii="Verdana" w:hAnsi="Verdana"/>
          <w:sz w:val="24"/>
          <w:szCs w:val="24"/>
        </w:rPr>
        <w:t xml:space="preserve">The Gift Of </w:t>
      </w:r>
      <w:r w:rsidR="00534CE6">
        <w:rPr>
          <w:rFonts w:ascii="Verdana" w:hAnsi="Verdana"/>
          <w:sz w:val="24"/>
          <w:szCs w:val="24"/>
        </w:rPr>
        <w:t xml:space="preserve"> The Spirit</w:t>
      </w:r>
      <w:r w:rsidRPr="00534CE6">
        <w:rPr>
          <w:rFonts w:ascii="Verdana" w:hAnsi="Verdana"/>
          <w:sz w:val="24"/>
          <w:szCs w:val="24"/>
        </w:rPr>
        <w:t xml:space="preserve"> Sun Am 12/10/23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Fonts w:ascii="Verdana" w:hAnsi="Verdana"/>
          <w:b w:val="0"/>
          <w:sz w:val="24"/>
          <w:szCs w:val="24"/>
        </w:rPr>
        <w:t xml:space="preserve"> </w:t>
      </w:r>
      <w:r w:rsidRPr="00534CE6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4:7-24 NKJV</w:t>
      </w:r>
    </w:p>
    <w:p w:rsidR="00534CE6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7 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A woman of Samaria came to draw water. Jesus said to her, “Give Me a drink.” </w:t>
      </w:r>
    </w:p>
    <w:p w:rsidR="00534CE6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8 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For His disciples had gone away into the city to buy food.</w:t>
      </w:r>
    </w:p>
    <w:p w:rsidR="00534CE6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9 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Then the woman of Samaria said to Him, “How is it that </w:t>
      </w:r>
      <w:proofErr w:type="gramStart"/>
      <w:r w:rsidRPr="00534CE6">
        <w:rPr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534CE6">
        <w:rPr>
          <w:rFonts w:ascii="Verdana" w:hAnsi="Verdana" w:cs="Segoe UI"/>
          <w:b w:val="0"/>
          <w:color w:val="000000"/>
          <w:sz w:val="24"/>
          <w:szCs w:val="24"/>
        </w:rPr>
        <w:t>, being a Jew, ask a drink from me, a Samaritan woman?” For Jews have no dealings with Samaritans.</w:t>
      </w:r>
    </w:p>
    <w:p w:rsidR="00534CE6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10 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Jesus answered and said to her, “If you knew the gift of God, and who it is who says to you, ‘Give Me a drink,’ you would have asked Him, and He would have given you living water.”</w:t>
      </w:r>
    </w:p>
    <w:p w:rsidR="00534CE6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11 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The woman said to Him, “Sir, You have nothing to draw with, and the well is deep. Where then do </w:t>
      </w:r>
      <w:proofErr w:type="gramStart"/>
      <w:r w:rsidRPr="00534CE6">
        <w:rPr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 get that living water? </w:t>
      </w:r>
    </w:p>
    <w:p w:rsidR="00534CE6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12 </w:t>
      </w:r>
      <w:proofErr w:type="gramStart"/>
      <w:r w:rsidRPr="00534CE6">
        <w:rPr>
          <w:rFonts w:ascii="Verdana" w:hAnsi="Verdana" w:cs="Segoe UI"/>
          <w:b w:val="0"/>
          <w:color w:val="000000"/>
          <w:sz w:val="24"/>
          <w:szCs w:val="24"/>
        </w:rPr>
        <w:t>Are</w:t>
      </w:r>
      <w:proofErr w:type="gramEnd"/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 You greater than our father Jacob, who gave us the well, and drank from it himself, as well as his sons and his livestock?”</w:t>
      </w:r>
    </w:p>
    <w:p w:rsidR="00534CE6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13 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Jesus answered and said to her, “Whoever drinks of this water will thirst again, </w:t>
      </w:r>
    </w:p>
    <w:p w:rsid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14 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but whoever drinks of the water that I shall give him will never thirst. But the water that I shall give him will become in him a fountain of water springing up into everlasting life.”</w:t>
      </w: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15 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The woman said to Him, “Sir, give me this water, that I may not thirst, nor come here to draw.”</w:t>
      </w: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16 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Jesus said to her, “Go, call your husband, and come here.”</w:t>
      </w: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17 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The woman answered and said, “I have no husband.”Jesus said to her, “You have well said, ‘I have no husband,’ </w:t>
      </w: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18 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for you have had five husbands, and the one whom you now have is not your husband; in that you spoke truly.”</w:t>
      </w: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19 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The woman said to Him, “Sir, I perceive that </w:t>
      </w:r>
      <w:proofErr w:type="gramStart"/>
      <w:r w:rsidRPr="00534CE6">
        <w:rPr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 are a prophet. </w:t>
      </w:r>
    </w:p>
    <w:p w:rsid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lastRenderedPageBreak/>
        <w:t>20 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Our fathers worshiped on this </w:t>
      </w:r>
      <w:proofErr w:type="gramStart"/>
      <w:r w:rsidRPr="00534CE6">
        <w:rPr>
          <w:rFonts w:ascii="Verdana" w:hAnsi="Verdana" w:cs="Segoe UI"/>
          <w:b w:val="0"/>
          <w:color w:val="000000"/>
          <w:sz w:val="24"/>
          <w:szCs w:val="24"/>
        </w:rPr>
        <w:t>mountain,</w:t>
      </w:r>
      <w:proofErr w:type="gramEnd"/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 and you </w:t>
      </w:r>
      <w:r w:rsidRPr="00534CE6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Jews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 say that in Jerusalem is the place where one ought to worship.”</w:t>
      </w:r>
    </w:p>
    <w:p w:rsid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21 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 xml:space="preserve">Jesus said to her, “Woman, believe </w:t>
      </w:r>
      <w:proofErr w:type="gramStart"/>
      <w:r w:rsidRPr="00534CE6">
        <w:rPr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534CE6">
        <w:rPr>
          <w:rFonts w:ascii="Verdana" w:hAnsi="Verdana" w:cs="Segoe UI"/>
          <w:b w:val="0"/>
          <w:color w:val="000000"/>
          <w:sz w:val="24"/>
          <w:szCs w:val="24"/>
        </w:rPr>
        <w:t>, the hour is coming when you will neither on this mountain, nor in Jerusalem, worship the Father. </w:t>
      </w:r>
    </w:p>
    <w:p w:rsid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22 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You worship what you do not know; we know what we worship, for salvation is of the Jews. </w:t>
      </w:r>
    </w:p>
    <w:p w:rsid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23 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But the hour is coming, and now is, when the true worshipers will worship the Father in spirit and truth; for the Father is seeking such to worship Him. 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24 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God </w:t>
      </w:r>
      <w:r w:rsidRPr="00534CE6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34CE6">
        <w:rPr>
          <w:rFonts w:ascii="Verdana" w:hAnsi="Verdana" w:cs="Segoe UI"/>
          <w:b w:val="0"/>
          <w:color w:val="000000"/>
          <w:sz w:val="24"/>
          <w:szCs w:val="24"/>
        </w:rPr>
        <w:t> Spirit, and those who worship Him must worship in spirit and truth.”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1:7-9 NKJV</w:t>
      </w:r>
    </w:p>
    <w:p w:rsid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that you come short in no gift, eagerly waiting for the revelation of our Lord Jesus Christ, </w:t>
      </w:r>
    </w:p>
    <w:p w:rsid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will also confirm you to the end, </w:t>
      </w:r>
      <w:r w:rsidRPr="00534CE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 you may be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blameless in the day of our Lord Jesus </w:t>
      </w:r>
      <w:proofErr w:type="gramStart"/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Christ.</w:t>
      </w:r>
      <w:proofErr w:type="gramEnd"/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God </w:t>
      </w:r>
      <w:r w:rsidRPr="00534CE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faithful, by whom you were called into the fellowship of His Son, Jesus Christ our Lord.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12:1-3 NKJV</w:t>
      </w:r>
    </w:p>
    <w:p w:rsid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concerning spiritual </w:t>
      </w:r>
      <w:r w:rsidRPr="00534CE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gifts,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brethren, I do not want you to be ignorant: </w:t>
      </w:r>
    </w:p>
    <w:p w:rsid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know that you were Gentiles, carried away to these dumb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idols, however you were led. 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 make known to you that no one speaking by the Spirit of God calls Jesus accursed, and no one can say that Jesus is Lord except by the Holy Spirit.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7:38 NKJV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534CE6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He who believes in </w:t>
      </w:r>
      <w:proofErr w:type="gramStart"/>
      <w:r w:rsidRPr="00534CE6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Me</w:t>
      </w:r>
      <w:proofErr w:type="gramEnd"/>
      <w:r w:rsidRPr="00534CE6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, as the Scripture has said,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4CE6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out of his heart will flow rivers of living water.”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7:38 KJV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that believeth on me, as the scripture hath said, out of his belly shall flow rivers of living water.</w:t>
      </w:r>
    </w:p>
    <w:p w:rsidR="00534CE6" w:rsidRDefault="00534CE6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34CE6" w:rsidRDefault="00534CE6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3:11 NKJV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indeed baptize you with water unto repentance, but He who is coming after me is mightier than I, whose sandals I am not worthy to carry. He will baptize you with the Holy Spirit and fire.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5:32 NKJV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we are His witnesses to these things, and </w:t>
      </w:r>
      <w:r w:rsidRPr="00534CE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so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also </w:t>
      </w:r>
      <w:r w:rsidRPr="00534CE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Holy Spirit whom God has given to those who obey Him.”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1:6-7 NKJV</w:t>
      </w:r>
    </w:p>
    <w:p w:rsidR="00534CE6" w:rsidRDefault="00A15413" w:rsidP="00A1541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 remind you to stir up the gift of God which is in you through the laying on of my hands. 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4CE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 God </w:t>
      </w:r>
      <w:proofErr w:type="gramStart"/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534CE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not given us a spirit of fear, but of power and of love and of a sound mind.</w:t>
      </w: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15413" w:rsidRPr="00534CE6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15413" w:rsidRPr="00A15413" w:rsidRDefault="00A15413" w:rsidP="00A1541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658E2" w:rsidRPr="00534CE6" w:rsidRDefault="00534CE6">
      <w:pPr>
        <w:rPr>
          <w:rFonts w:ascii="Verdana" w:hAnsi="Verdana"/>
          <w:sz w:val="24"/>
          <w:szCs w:val="24"/>
        </w:rPr>
      </w:pPr>
    </w:p>
    <w:sectPr w:rsidR="00B658E2" w:rsidRPr="00534CE6" w:rsidSect="00A1541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A15413"/>
    <w:rsid w:val="004848B4"/>
    <w:rsid w:val="00534CE6"/>
    <w:rsid w:val="00612603"/>
    <w:rsid w:val="00A15413"/>
    <w:rsid w:val="00BA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03"/>
  </w:style>
  <w:style w:type="paragraph" w:styleId="Heading1">
    <w:name w:val="heading 1"/>
    <w:basedOn w:val="Normal"/>
    <w:link w:val="Heading1Char"/>
    <w:uiPriority w:val="9"/>
    <w:qFormat/>
    <w:rsid w:val="00A1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15413"/>
  </w:style>
  <w:style w:type="character" w:customStyle="1" w:styleId="woj">
    <w:name w:val="woj"/>
    <w:basedOn w:val="DefaultParagraphFont"/>
    <w:rsid w:val="00A15413"/>
  </w:style>
  <w:style w:type="character" w:customStyle="1" w:styleId="Heading3Char">
    <w:name w:val="Heading 3 Char"/>
    <w:basedOn w:val="DefaultParagraphFont"/>
    <w:link w:val="Heading3"/>
    <w:uiPriority w:val="9"/>
    <w:semiHidden/>
    <w:rsid w:val="00A154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A1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15413"/>
  </w:style>
  <w:style w:type="character" w:styleId="Hyperlink">
    <w:name w:val="Hyperlink"/>
    <w:basedOn w:val="DefaultParagraphFont"/>
    <w:uiPriority w:val="99"/>
    <w:semiHidden/>
    <w:unhideWhenUsed/>
    <w:rsid w:val="00A15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21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971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415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20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689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6741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21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008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004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48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86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212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39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5226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019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97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0691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2018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464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4514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84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35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347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847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John 4:7-24 NKJV</vt:lpstr>
      <vt:lpstr>7 A woman of Samaria came to draw water. Jesus said to her, “Give Me a drink.” 8</vt:lpstr>
      <vt:lpstr>1 Corinthians 1:7-9 NKJV</vt:lpstr>
      <vt:lpstr>7 so that you come short in no gift, eagerly waiting for the revelation of our L</vt:lpstr>
      <vt:lpstr>1 Corinthians 12:1-3 NKJV</vt:lpstr>
      <vt:lpstr>12 Now concerning spiritual gifts, brethren, I do not want you to be ignorant: 2</vt:lpstr>
      <vt:lpstr>John 7:38 NKJV</vt:lpstr>
      <vt:lpstr>38 He who believes in Me, as the Scripture has said, out of his heart will flow </vt:lpstr>
      <vt:lpstr>John 7:38 KJV</vt:lpstr>
      <vt:lpstr>38 He that believeth on me, as the scripture hath said, out of his belly shall f</vt:lpstr>
      <vt:lpstr>Matthew 3:11 NKJV</vt:lpstr>
      <vt:lpstr>11 I indeed baptize you with water unto repentance, but He who is coming after m</vt:lpstr>
      <vt:lpstr>Acts 5:32 NKJV</vt:lpstr>
      <vt:lpstr>32 And we are His witnesses to these things, and so also is the Holy Spirit whom</vt:lpstr>
      <vt:lpstr>2 Timothy 1:6-7 NKJV</vt:lpstr>
      <vt:lpstr>6 Therefore I remind you to stir up the gift of God which is in you through the </vt:lpstr>
      <vt:lpstr/>
      <vt:lpstr/>
      <vt:lpstr/>
      <vt:lpstr/>
      <vt:lpstr/>
      <vt:lpstr/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2023-12-09T22:32:00Z</dcterms:created>
  <dcterms:modified xsi:type="dcterms:W3CDTF">2023-12-09T22:46:00Z</dcterms:modified>
</cp:coreProperties>
</file>