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C2" w:rsidRPr="0035250E" w:rsidRDefault="00A706FC">
      <w:pPr>
        <w:rPr>
          <w:rFonts w:ascii="Verdana" w:hAnsi="Verdana"/>
          <w:sz w:val="24"/>
          <w:szCs w:val="24"/>
        </w:rPr>
      </w:pPr>
      <w:r w:rsidRPr="0035250E">
        <w:rPr>
          <w:rFonts w:ascii="Verdana" w:hAnsi="Verdana"/>
          <w:sz w:val="24"/>
          <w:szCs w:val="24"/>
        </w:rPr>
        <w:t>Draw Near To God Sun Am 2/19/23</w:t>
      </w:r>
    </w:p>
    <w:p w:rsidR="00A706FC" w:rsidRPr="0035250E" w:rsidRDefault="00A706FC" w:rsidP="00A706FC">
      <w:pPr>
        <w:spacing w:after="0" w:line="240" w:lineRule="auto"/>
        <w:outlineLvl w:val="0"/>
        <w:rPr>
          <w:rFonts w:ascii="Verdana" w:eastAsia="Times New Roman" w:hAnsi="Verdana" w:cs="Segoe UI"/>
          <w:color w:val="000000"/>
          <w:kern w:val="36"/>
          <w:sz w:val="24"/>
          <w:szCs w:val="24"/>
        </w:rPr>
      </w:pPr>
      <w:r w:rsidRPr="00A706FC">
        <w:rPr>
          <w:rFonts w:ascii="Verdana" w:eastAsia="Times New Roman" w:hAnsi="Verdana" w:cs="Segoe UI"/>
          <w:color w:val="000000"/>
          <w:kern w:val="36"/>
          <w:sz w:val="24"/>
          <w:szCs w:val="24"/>
        </w:rPr>
        <w:t>James 4:4-8</w:t>
      </w:r>
      <w:r w:rsidRPr="0035250E">
        <w:rPr>
          <w:rFonts w:ascii="Verdana" w:eastAsia="Times New Roman" w:hAnsi="Verdana" w:cs="Segoe UI"/>
          <w:color w:val="000000"/>
          <w:kern w:val="36"/>
          <w:sz w:val="24"/>
          <w:szCs w:val="24"/>
        </w:rPr>
        <w:t xml:space="preserve"> NKJV</w:t>
      </w:r>
    </w:p>
    <w:p w:rsidR="00A706FC" w:rsidRPr="0035250E" w:rsidRDefault="00A706FC" w:rsidP="00A706FC">
      <w:pPr>
        <w:spacing w:after="0" w:line="240" w:lineRule="auto"/>
        <w:outlineLvl w:val="0"/>
        <w:rPr>
          <w:rFonts w:ascii="Verdana" w:eastAsia="Times New Roman" w:hAnsi="Verdana" w:cs="Segoe UI"/>
          <w:color w:val="000000"/>
          <w:sz w:val="24"/>
          <w:szCs w:val="24"/>
        </w:rPr>
      </w:pPr>
      <w:r w:rsidRPr="0035250E">
        <w:rPr>
          <w:rFonts w:ascii="Verdana" w:eastAsia="Times New Roman" w:hAnsi="Verdana" w:cs="Segoe UI"/>
          <w:bCs/>
          <w:color w:val="000000"/>
          <w:sz w:val="24"/>
          <w:szCs w:val="24"/>
          <w:vertAlign w:val="superscript"/>
        </w:rPr>
        <w:t>4 </w:t>
      </w:r>
      <w:r w:rsidRPr="0035250E">
        <w:rPr>
          <w:rFonts w:ascii="Verdana" w:eastAsia="Times New Roman" w:hAnsi="Verdana" w:cs="Segoe UI"/>
          <w:color w:val="000000"/>
          <w:sz w:val="24"/>
          <w:szCs w:val="24"/>
        </w:rPr>
        <w:t>Adulterers and adulteresses! Do you not know that friendship with the world is enmity with God? Whoever therefore wants to be a friend of the world makes himself an enemy of God. </w:t>
      </w:r>
    </w:p>
    <w:p w:rsidR="00A706FC" w:rsidRPr="0035250E" w:rsidRDefault="00A706FC" w:rsidP="00A706FC">
      <w:pPr>
        <w:spacing w:after="0" w:line="240" w:lineRule="auto"/>
        <w:outlineLvl w:val="0"/>
        <w:rPr>
          <w:rFonts w:ascii="Verdana" w:eastAsia="Times New Roman" w:hAnsi="Verdana" w:cs="Segoe UI"/>
          <w:color w:val="000000"/>
          <w:sz w:val="24"/>
          <w:szCs w:val="24"/>
        </w:rPr>
      </w:pPr>
      <w:r w:rsidRPr="0035250E">
        <w:rPr>
          <w:rFonts w:ascii="Verdana" w:eastAsia="Times New Roman" w:hAnsi="Verdana" w:cs="Segoe UI"/>
          <w:bCs/>
          <w:color w:val="000000"/>
          <w:sz w:val="24"/>
          <w:szCs w:val="24"/>
          <w:vertAlign w:val="superscript"/>
        </w:rPr>
        <w:t>5 </w:t>
      </w:r>
      <w:r w:rsidRPr="0035250E">
        <w:rPr>
          <w:rFonts w:ascii="Verdana" w:eastAsia="Times New Roman" w:hAnsi="Verdana" w:cs="Segoe UI"/>
          <w:color w:val="000000"/>
          <w:sz w:val="24"/>
          <w:szCs w:val="24"/>
        </w:rPr>
        <w:t>Or do you think that the Scripture says in vain, “The Spirit who dwells in us yearns jealously”?</w:t>
      </w:r>
    </w:p>
    <w:p w:rsidR="00A706FC" w:rsidRPr="0035250E" w:rsidRDefault="00A706FC" w:rsidP="00A706FC">
      <w:pPr>
        <w:spacing w:after="0" w:line="240" w:lineRule="auto"/>
        <w:outlineLvl w:val="0"/>
        <w:rPr>
          <w:rFonts w:ascii="Verdana" w:eastAsia="Times New Roman" w:hAnsi="Verdana" w:cs="Segoe UI"/>
          <w:bCs/>
          <w:color w:val="000000"/>
          <w:sz w:val="24"/>
          <w:szCs w:val="24"/>
        </w:rPr>
      </w:pPr>
      <w:r w:rsidRPr="0035250E">
        <w:rPr>
          <w:rFonts w:ascii="Verdana" w:eastAsia="Times New Roman" w:hAnsi="Verdana" w:cs="Segoe UI"/>
          <w:bCs/>
          <w:color w:val="000000"/>
          <w:sz w:val="24"/>
          <w:szCs w:val="24"/>
          <w:vertAlign w:val="superscript"/>
        </w:rPr>
        <w:t>6 </w:t>
      </w:r>
      <w:r w:rsidRPr="0035250E">
        <w:rPr>
          <w:rFonts w:ascii="Verdana" w:eastAsia="Times New Roman" w:hAnsi="Verdana" w:cs="Segoe UI"/>
          <w:color w:val="000000"/>
          <w:sz w:val="24"/>
          <w:szCs w:val="24"/>
        </w:rPr>
        <w:t xml:space="preserve">But He gives more grace. Therefore He </w:t>
      </w:r>
      <w:proofErr w:type="spellStart"/>
      <w:r w:rsidRPr="0035250E">
        <w:rPr>
          <w:rFonts w:ascii="Verdana" w:eastAsia="Times New Roman" w:hAnsi="Verdana" w:cs="Segoe UI"/>
          <w:color w:val="000000"/>
          <w:sz w:val="24"/>
          <w:szCs w:val="24"/>
        </w:rPr>
        <w:t>says</w:t>
      </w:r>
      <w:proofErr w:type="gramStart"/>
      <w:r w:rsidRPr="0035250E">
        <w:rPr>
          <w:rFonts w:ascii="Verdana" w:eastAsia="Times New Roman" w:hAnsi="Verdana" w:cs="Segoe UI"/>
          <w:color w:val="000000"/>
          <w:sz w:val="24"/>
          <w:szCs w:val="24"/>
        </w:rPr>
        <w:t>:But</w:t>
      </w:r>
      <w:proofErr w:type="spellEnd"/>
      <w:proofErr w:type="gramEnd"/>
      <w:r w:rsidRPr="0035250E">
        <w:rPr>
          <w:rFonts w:ascii="Verdana" w:eastAsia="Times New Roman" w:hAnsi="Verdana" w:cs="Segoe UI"/>
          <w:color w:val="000000"/>
          <w:sz w:val="24"/>
          <w:szCs w:val="24"/>
        </w:rPr>
        <w:t xml:space="preserve"> gives grace to the humble.”</w:t>
      </w:r>
      <w:r w:rsidRPr="0035250E">
        <w:rPr>
          <w:rFonts w:ascii="Verdana" w:eastAsia="Times New Roman" w:hAnsi="Verdana" w:cs="Segoe UI"/>
          <w:bCs/>
          <w:color w:val="000000"/>
          <w:sz w:val="24"/>
          <w:szCs w:val="24"/>
        </w:rPr>
        <w:t>Humility Cures Worldliness</w:t>
      </w:r>
    </w:p>
    <w:p w:rsidR="00A706FC" w:rsidRPr="0035250E" w:rsidRDefault="00A706FC" w:rsidP="00A706FC">
      <w:pPr>
        <w:spacing w:after="0" w:line="240" w:lineRule="auto"/>
        <w:outlineLvl w:val="0"/>
        <w:rPr>
          <w:rFonts w:ascii="Verdana" w:eastAsia="Times New Roman" w:hAnsi="Verdana" w:cs="Segoe UI"/>
          <w:color w:val="000000"/>
          <w:sz w:val="24"/>
          <w:szCs w:val="24"/>
        </w:rPr>
      </w:pPr>
      <w:r w:rsidRPr="0035250E">
        <w:rPr>
          <w:rFonts w:ascii="Verdana" w:eastAsia="Times New Roman" w:hAnsi="Verdana" w:cs="Segoe UI"/>
          <w:bCs/>
          <w:color w:val="000000"/>
          <w:sz w:val="24"/>
          <w:szCs w:val="24"/>
          <w:vertAlign w:val="superscript"/>
        </w:rPr>
        <w:t>7 </w:t>
      </w:r>
      <w:r w:rsidRPr="0035250E">
        <w:rPr>
          <w:rFonts w:ascii="Verdana" w:eastAsia="Times New Roman" w:hAnsi="Verdana" w:cs="Segoe UI"/>
          <w:color w:val="000000"/>
          <w:sz w:val="24"/>
          <w:szCs w:val="24"/>
        </w:rPr>
        <w:t>Therefore submit to God. Resist the devil and he will flee from you. </w:t>
      </w:r>
    </w:p>
    <w:p w:rsidR="00A706FC" w:rsidRPr="0035250E" w:rsidRDefault="00A706FC" w:rsidP="00A706FC">
      <w:pPr>
        <w:spacing w:after="0" w:line="240" w:lineRule="auto"/>
        <w:outlineLvl w:val="0"/>
        <w:rPr>
          <w:rFonts w:ascii="Verdana" w:eastAsia="Times New Roman" w:hAnsi="Verdana" w:cs="Segoe UI"/>
          <w:color w:val="000000"/>
          <w:sz w:val="24"/>
          <w:szCs w:val="24"/>
        </w:rPr>
      </w:pPr>
      <w:r w:rsidRPr="0035250E">
        <w:rPr>
          <w:rFonts w:ascii="Verdana" w:eastAsia="Times New Roman" w:hAnsi="Verdana" w:cs="Segoe UI"/>
          <w:bCs/>
          <w:color w:val="000000"/>
          <w:sz w:val="24"/>
          <w:szCs w:val="24"/>
          <w:vertAlign w:val="superscript"/>
        </w:rPr>
        <w:t>8 </w:t>
      </w:r>
      <w:r w:rsidRPr="0035250E">
        <w:rPr>
          <w:rFonts w:ascii="Verdana" w:eastAsia="Times New Roman" w:hAnsi="Verdana" w:cs="Segoe UI"/>
          <w:color w:val="000000"/>
          <w:sz w:val="24"/>
          <w:szCs w:val="24"/>
        </w:rPr>
        <w:t>Draw near to God and He will draw near to you. Cleanse </w:t>
      </w:r>
      <w:r w:rsidRPr="0035250E">
        <w:rPr>
          <w:rFonts w:ascii="Verdana" w:eastAsia="Times New Roman" w:hAnsi="Verdana" w:cs="Segoe UI"/>
          <w:i/>
          <w:iCs/>
          <w:color w:val="000000"/>
          <w:sz w:val="24"/>
          <w:szCs w:val="24"/>
        </w:rPr>
        <w:t>your</w:t>
      </w:r>
      <w:r w:rsidRPr="0035250E">
        <w:rPr>
          <w:rFonts w:ascii="Verdana" w:eastAsia="Times New Roman" w:hAnsi="Verdana" w:cs="Segoe UI"/>
          <w:color w:val="000000"/>
          <w:sz w:val="24"/>
          <w:szCs w:val="24"/>
        </w:rPr>
        <w:t> hands, </w:t>
      </w:r>
      <w:r w:rsidRPr="0035250E">
        <w:rPr>
          <w:rFonts w:ascii="Verdana" w:eastAsia="Times New Roman" w:hAnsi="Verdana" w:cs="Segoe UI"/>
          <w:i/>
          <w:iCs/>
          <w:color w:val="000000"/>
          <w:sz w:val="24"/>
          <w:szCs w:val="24"/>
        </w:rPr>
        <w:t>you</w:t>
      </w:r>
      <w:r w:rsidRPr="0035250E">
        <w:rPr>
          <w:rFonts w:ascii="Verdana" w:eastAsia="Times New Roman" w:hAnsi="Verdana" w:cs="Segoe UI"/>
          <w:color w:val="000000"/>
          <w:sz w:val="24"/>
          <w:szCs w:val="24"/>
        </w:rPr>
        <w:t> sinners; and purify </w:t>
      </w:r>
      <w:r w:rsidRPr="0035250E">
        <w:rPr>
          <w:rFonts w:ascii="Verdana" w:eastAsia="Times New Roman" w:hAnsi="Verdana" w:cs="Segoe UI"/>
          <w:i/>
          <w:iCs/>
          <w:color w:val="000000"/>
          <w:sz w:val="24"/>
          <w:szCs w:val="24"/>
        </w:rPr>
        <w:t>your</w:t>
      </w:r>
      <w:r w:rsidRPr="0035250E">
        <w:rPr>
          <w:rFonts w:ascii="Verdana" w:eastAsia="Times New Roman" w:hAnsi="Verdana" w:cs="Segoe UI"/>
          <w:color w:val="000000"/>
          <w:sz w:val="24"/>
          <w:szCs w:val="24"/>
        </w:rPr>
        <w:t> hearts, </w:t>
      </w:r>
      <w:r w:rsidRPr="0035250E">
        <w:rPr>
          <w:rFonts w:ascii="Verdana" w:eastAsia="Times New Roman" w:hAnsi="Verdana" w:cs="Segoe UI"/>
          <w:i/>
          <w:iCs/>
          <w:color w:val="000000"/>
          <w:sz w:val="24"/>
          <w:szCs w:val="24"/>
        </w:rPr>
        <w:t>you</w:t>
      </w:r>
      <w:r w:rsidRPr="0035250E">
        <w:rPr>
          <w:rFonts w:ascii="Verdana" w:eastAsia="Times New Roman" w:hAnsi="Verdana" w:cs="Segoe UI"/>
          <w:color w:val="000000"/>
          <w:sz w:val="24"/>
          <w:szCs w:val="24"/>
        </w:rPr>
        <w:t> double-minded.</w:t>
      </w:r>
    </w:p>
    <w:p w:rsidR="00A706FC" w:rsidRPr="0035250E" w:rsidRDefault="00A706FC" w:rsidP="00A706FC">
      <w:pPr>
        <w:pStyle w:val="Heading1"/>
        <w:spacing w:before="0" w:beforeAutospacing="0" w:after="0" w:afterAutospacing="0"/>
        <w:rPr>
          <w:rFonts w:ascii="Verdana" w:hAnsi="Verdana" w:cs="Segoe UI"/>
          <w:b w:val="0"/>
          <w:bCs w:val="0"/>
          <w:color w:val="000000"/>
          <w:sz w:val="24"/>
          <w:szCs w:val="24"/>
        </w:rPr>
      </w:pPr>
      <w:r w:rsidRPr="0035250E">
        <w:rPr>
          <w:rFonts w:ascii="Verdana" w:hAnsi="Verdana" w:cs="Segoe UI"/>
          <w:b w:val="0"/>
          <w:bCs w:val="0"/>
          <w:color w:val="000000"/>
          <w:sz w:val="24"/>
          <w:szCs w:val="24"/>
        </w:rPr>
        <w:t>Matthew 27:51 NKJV</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51 </w:t>
      </w:r>
      <w:r w:rsidRPr="0035250E">
        <w:rPr>
          <w:rStyle w:val="text"/>
          <w:rFonts w:ascii="Verdana" w:hAnsi="Verdana" w:cs="Segoe UI"/>
          <w:b w:val="0"/>
          <w:color w:val="000000"/>
          <w:sz w:val="24"/>
          <w:szCs w:val="24"/>
        </w:rPr>
        <w:t xml:space="preserve">Then, behold, the veil of the temple was torn in two from top to bottom; and the earth </w:t>
      </w:r>
      <w:proofErr w:type="spellStart"/>
      <w:r w:rsidRPr="0035250E">
        <w:rPr>
          <w:rStyle w:val="text"/>
          <w:rFonts w:ascii="Verdana" w:hAnsi="Verdana" w:cs="Segoe UI"/>
          <w:b w:val="0"/>
          <w:color w:val="000000"/>
          <w:sz w:val="24"/>
          <w:szCs w:val="24"/>
        </w:rPr>
        <w:t>quaked</w:t>
      </w:r>
      <w:proofErr w:type="spellEnd"/>
      <w:r w:rsidRPr="0035250E">
        <w:rPr>
          <w:rStyle w:val="text"/>
          <w:rFonts w:ascii="Verdana" w:hAnsi="Verdana" w:cs="Segoe UI"/>
          <w:b w:val="0"/>
          <w:color w:val="000000"/>
          <w:sz w:val="24"/>
          <w:szCs w:val="24"/>
        </w:rPr>
        <w:t>, and the rocks were split,</w:t>
      </w:r>
    </w:p>
    <w:p w:rsidR="00A706FC" w:rsidRPr="0035250E" w:rsidRDefault="00A706FC" w:rsidP="00A706FC">
      <w:pPr>
        <w:pStyle w:val="Heading1"/>
        <w:spacing w:before="0" w:beforeAutospacing="0" w:after="0" w:afterAutospacing="0"/>
        <w:rPr>
          <w:rStyle w:val="text"/>
          <w:rFonts w:ascii="Verdana" w:hAnsi="Verdana" w:cs="Segoe UI"/>
          <w:b w:val="0"/>
          <w:i/>
          <w:color w:val="000000"/>
          <w:sz w:val="24"/>
          <w:szCs w:val="24"/>
        </w:rPr>
      </w:pPr>
      <w:r w:rsidRPr="0035250E">
        <w:rPr>
          <w:rStyle w:val="text"/>
          <w:rFonts w:ascii="Verdana" w:hAnsi="Verdana" w:cs="Segoe UI"/>
          <w:b w:val="0"/>
          <w:color w:val="000000"/>
          <w:sz w:val="24"/>
          <w:szCs w:val="24"/>
        </w:rPr>
        <w:t xml:space="preserve">        </w:t>
      </w:r>
      <w:r w:rsidRPr="0035250E">
        <w:rPr>
          <w:rStyle w:val="text"/>
          <w:rFonts w:ascii="Verdana" w:hAnsi="Verdana" w:cs="Segoe UI"/>
          <w:b w:val="0"/>
          <w:i/>
          <w:color w:val="000000"/>
          <w:sz w:val="24"/>
          <w:szCs w:val="24"/>
        </w:rPr>
        <w:t xml:space="preserve">There were two veils, one at the entrance of the Holy place and the other between the Holy place and the Holy of Holies, where the high priest alone went once a year to atone for the sins of the people. </w:t>
      </w:r>
    </w:p>
    <w:p w:rsidR="00A706FC" w:rsidRPr="0035250E" w:rsidRDefault="00A706FC" w:rsidP="00A706FC">
      <w:pPr>
        <w:pStyle w:val="Heading1"/>
        <w:spacing w:before="0" w:beforeAutospacing="0" w:after="0" w:afterAutospacing="0"/>
        <w:rPr>
          <w:rFonts w:ascii="Verdana" w:hAnsi="Verdana" w:cs="Segoe UI"/>
          <w:b w:val="0"/>
          <w:bCs w:val="0"/>
          <w:color w:val="000000"/>
          <w:sz w:val="24"/>
          <w:szCs w:val="24"/>
        </w:rPr>
      </w:pPr>
      <w:r w:rsidRPr="0035250E">
        <w:rPr>
          <w:rFonts w:ascii="Verdana" w:hAnsi="Verdana" w:cs="Segoe UI"/>
          <w:b w:val="0"/>
          <w:bCs w:val="0"/>
          <w:color w:val="000000"/>
          <w:sz w:val="24"/>
          <w:szCs w:val="24"/>
        </w:rPr>
        <w:t>Hebrews 9:2-9 NKJV</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2 </w:t>
      </w:r>
      <w:r w:rsidRPr="0035250E">
        <w:rPr>
          <w:rStyle w:val="text"/>
          <w:rFonts w:ascii="Verdana" w:hAnsi="Verdana" w:cs="Segoe UI"/>
          <w:b w:val="0"/>
          <w:color w:val="000000"/>
          <w:sz w:val="24"/>
          <w:szCs w:val="24"/>
        </w:rPr>
        <w:t>For a tabernacle was prepared: the first </w:t>
      </w:r>
      <w:r w:rsidRPr="0035250E">
        <w:rPr>
          <w:rStyle w:val="text"/>
          <w:rFonts w:ascii="Verdana" w:hAnsi="Verdana" w:cs="Segoe UI"/>
          <w:b w:val="0"/>
          <w:i/>
          <w:iCs/>
          <w:color w:val="000000"/>
          <w:sz w:val="24"/>
          <w:szCs w:val="24"/>
        </w:rPr>
        <w:t>part,</w:t>
      </w:r>
      <w:r w:rsidRPr="0035250E">
        <w:rPr>
          <w:rStyle w:val="text"/>
          <w:rFonts w:ascii="Verdana" w:hAnsi="Verdana" w:cs="Segoe UI"/>
          <w:b w:val="0"/>
          <w:color w:val="000000"/>
          <w:sz w:val="24"/>
          <w:szCs w:val="24"/>
        </w:rPr>
        <w:t> in which </w:t>
      </w:r>
      <w:r w:rsidRPr="0035250E">
        <w:rPr>
          <w:rStyle w:val="text"/>
          <w:rFonts w:ascii="Verdana" w:hAnsi="Verdana" w:cs="Segoe UI"/>
          <w:b w:val="0"/>
          <w:i/>
          <w:iCs/>
          <w:color w:val="000000"/>
          <w:sz w:val="24"/>
          <w:szCs w:val="24"/>
        </w:rPr>
        <w:t>was</w:t>
      </w:r>
      <w:r w:rsidRPr="0035250E">
        <w:rPr>
          <w:rStyle w:val="text"/>
          <w:rFonts w:ascii="Verdana" w:hAnsi="Verdana" w:cs="Segoe UI"/>
          <w:b w:val="0"/>
          <w:color w:val="000000"/>
          <w:sz w:val="24"/>
          <w:szCs w:val="24"/>
        </w:rPr>
        <w:t xml:space="preserve"> the </w:t>
      </w:r>
      <w:proofErr w:type="spellStart"/>
      <w:r w:rsidRPr="0035250E">
        <w:rPr>
          <w:rStyle w:val="text"/>
          <w:rFonts w:ascii="Verdana" w:hAnsi="Verdana" w:cs="Segoe UI"/>
          <w:b w:val="0"/>
          <w:color w:val="000000"/>
          <w:sz w:val="24"/>
          <w:szCs w:val="24"/>
        </w:rPr>
        <w:t>lampstand</w:t>
      </w:r>
      <w:proofErr w:type="spellEnd"/>
      <w:r w:rsidRPr="0035250E">
        <w:rPr>
          <w:rStyle w:val="text"/>
          <w:rFonts w:ascii="Verdana" w:hAnsi="Verdana" w:cs="Segoe UI"/>
          <w:b w:val="0"/>
          <w:color w:val="000000"/>
          <w:sz w:val="24"/>
          <w:szCs w:val="24"/>
        </w:rPr>
        <w:t>, the table, and the showbread, which is called the sanctuary; </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3 </w:t>
      </w:r>
      <w:r w:rsidRPr="0035250E">
        <w:rPr>
          <w:rStyle w:val="text"/>
          <w:rFonts w:ascii="Verdana" w:hAnsi="Verdana" w:cs="Segoe UI"/>
          <w:b w:val="0"/>
          <w:color w:val="000000"/>
          <w:sz w:val="24"/>
          <w:szCs w:val="24"/>
        </w:rPr>
        <w:t>and behind the second veil, the part of the tabernacle which is called the Holiest of All, </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4 </w:t>
      </w:r>
      <w:r w:rsidRPr="0035250E">
        <w:rPr>
          <w:rStyle w:val="text"/>
          <w:rFonts w:ascii="Verdana" w:hAnsi="Verdana" w:cs="Segoe UI"/>
          <w:b w:val="0"/>
          <w:color w:val="000000"/>
          <w:sz w:val="24"/>
          <w:szCs w:val="24"/>
        </w:rPr>
        <w:t xml:space="preserve">which had the golden censer and the </w:t>
      </w:r>
      <w:proofErr w:type="gramStart"/>
      <w:r w:rsidRPr="0035250E">
        <w:rPr>
          <w:rStyle w:val="text"/>
          <w:rFonts w:ascii="Verdana" w:hAnsi="Verdana" w:cs="Segoe UI"/>
          <w:b w:val="0"/>
          <w:color w:val="000000"/>
          <w:sz w:val="24"/>
          <w:szCs w:val="24"/>
        </w:rPr>
        <w:t>ark of the covenant</w:t>
      </w:r>
      <w:proofErr w:type="gramEnd"/>
      <w:r w:rsidRPr="0035250E">
        <w:rPr>
          <w:rStyle w:val="text"/>
          <w:rFonts w:ascii="Verdana" w:hAnsi="Verdana" w:cs="Segoe UI"/>
          <w:b w:val="0"/>
          <w:color w:val="000000"/>
          <w:sz w:val="24"/>
          <w:szCs w:val="24"/>
        </w:rPr>
        <w:t xml:space="preserve"> overlaid on all sides with gold, in which </w:t>
      </w:r>
      <w:r w:rsidRPr="0035250E">
        <w:rPr>
          <w:rStyle w:val="text"/>
          <w:rFonts w:ascii="Verdana" w:hAnsi="Verdana" w:cs="Segoe UI"/>
          <w:b w:val="0"/>
          <w:i/>
          <w:iCs/>
          <w:color w:val="000000"/>
          <w:sz w:val="24"/>
          <w:szCs w:val="24"/>
        </w:rPr>
        <w:t>were</w:t>
      </w:r>
      <w:r w:rsidRPr="0035250E">
        <w:rPr>
          <w:rStyle w:val="text"/>
          <w:rFonts w:ascii="Verdana" w:hAnsi="Verdana" w:cs="Segoe UI"/>
          <w:b w:val="0"/>
          <w:color w:val="000000"/>
          <w:sz w:val="24"/>
          <w:szCs w:val="24"/>
        </w:rPr>
        <w:t> the golden pot that had the manna, Aaron’s rod that budded, and the tablets of the covenant; </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5 </w:t>
      </w:r>
      <w:r w:rsidRPr="0035250E">
        <w:rPr>
          <w:rStyle w:val="text"/>
          <w:rFonts w:ascii="Verdana" w:hAnsi="Verdana" w:cs="Segoe UI"/>
          <w:b w:val="0"/>
          <w:color w:val="000000"/>
          <w:sz w:val="24"/>
          <w:szCs w:val="24"/>
        </w:rPr>
        <w:t>and above it were the cherubim of glory overshadowing the mercy seat. Of these things we cannot now speak in detail.</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6 </w:t>
      </w:r>
      <w:r w:rsidRPr="0035250E">
        <w:rPr>
          <w:rStyle w:val="text"/>
          <w:rFonts w:ascii="Verdana" w:hAnsi="Verdana" w:cs="Segoe UI"/>
          <w:b w:val="0"/>
          <w:color w:val="000000"/>
          <w:sz w:val="24"/>
          <w:szCs w:val="24"/>
        </w:rPr>
        <w:t>Now when these things had been thus prepared, the priests always went into the first part of the tabernacle, performing the services. </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7 </w:t>
      </w:r>
      <w:r w:rsidRPr="0035250E">
        <w:rPr>
          <w:rStyle w:val="text"/>
          <w:rFonts w:ascii="Verdana" w:hAnsi="Verdana" w:cs="Segoe UI"/>
          <w:b w:val="0"/>
          <w:color w:val="000000"/>
          <w:sz w:val="24"/>
          <w:szCs w:val="24"/>
        </w:rPr>
        <w:t>But into the second part the high priest </w:t>
      </w:r>
      <w:r w:rsidRPr="0035250E">
        <w:rPr>
          <w:rStyle w:val="text"/>
          <w:rFonts w:ascii="Verdana" w:hAnsi="Verdana" w:cs="Segoe UI"/>
          <w:b w:val="0"/>
          <w:i/>
          <w:iCs/>
          <w:color w:val="000000"/>
          <w:sz w:val="24"/>
          <w:szCs w:val="24"/>
        </w:rPr>
        <w:t>went</w:t>
      </w:r>
      <w:r w:rsidRPr="0035250E">
        <w:rPr>
          <w:rStyle w:val="text"/>
          <w:rFonts w:ascii="Verdana" w:hAnsi="Verdana" w:cs="Segoe UI"/>
          <w:b w:val="0"/>
          <w:color w:val="000000"/>
          <w:sz w:val="24"/>
          <w:szCs w:val="24"/>
        </w:rPr>
        <w:t> alone once a year, not without blood, which he offered for himself and </w:t>
      </w:r>
      <w:r w:rsidRPr="0035250E">
        <w:rPr>
          <w:rStyle w:val="text"/>
          <w:rFonts w:ascii="Verdana" w:hAnsi="Verdana" w:cs="Segoe UI"/>
          <w:b w:val="0"/>
          <w:i/>
          <w:iCs/>
          <w:color w:val="000000"/>
          <w:sz w:val="24"/>
          <w:szCs w:val="24"/>
        </w:rPr>
        <w:t>for</w:t>
      </w:r>
      <w:r w:rsidRPr="0035250E">
        <w:rPr>
          <w:rStyle w:val="text"/>
          <w:rFonts w:ascii="Verdana" w:hAnsi="Verdana" w:cs="Segoe UI"/>
          <w:b w:val="0"/>
          <w:color w:val="000000"/>
          <w:sz w:val="24"/>
          <w:szCs w:val="24"/>
        </w:rPr>
        <w:t> the people’s sins </w:t>
      </w:r>
      <w:r w:rsidRPr="0035250E">
        <w:rPr>
          <w:rStyle w:val="text"/>
          <w:rFonts w:ascii="Verdana" w:hAnsi="Verdana" w:cs="Segoe UI"/>
          <w:b w:val="0"/>
          <w:i/>
          <w:iCs/>
          <w:color w:val="000000"/>
          <w:sz w:val="24"/>
          <w:szCs w:val="24"/>
        </w:rPr>
        <w:t>committed</w:t>
      </w:r>
      <w:r w:rsidRPr="0035250E">
        <w:rPr>
          <w:rStyle w:val="text"/>
          <w:rFonts w:ascii="Verdana" w:hAnsi="Verdana" w:cs="Segoe UI"/>
          <w:b w:val="0"/>
          <w:color w:val="000000"/>
          <w:sz w:val="24"/>
          <w:szCs w:val="24"/>
        </w:rPr>
        <w:t> in ignorance; </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8 </w:t>
      </w:r>
      <w:r w:rsidRPr="0035250E">
        <w:rPr>
          <w:rStyle w:val="text"/>
          <w:rFonts w:ascii="Verdana" w:hAnsi="Verdana" w:cs="Segoe UI"/>
          <w:b w:val="0"/>
          <w:color w:val="000000"/>
          <w:sz w:val="24"/>
          <w:szCs w:val="24"/>
        </w:rPr>
        <w:t>the Holy Spirit indicating this, that the way into the Holiest of All was not yet made manifest while the first tabernacle was still standing. </w:t>
      </w:r>
    </w:p>
    <w:p w:rsidR="00A706FC" w:rsidRPr="0035250E" w:rsidRDefault="00A706FC" w:rsidP="00A706FC">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9 </w:t>
      </w:r>
      <w:r w:rsidRPr="0035250E">
        <w:rPr>
          <w:rStyle w:val="text"/>
          <w:rFonts w:ascii="Verdana" w:hAnsi="Verdana" w:cs="Segoe UI"/>
          <w:b w:val="0"/>
          <w:color w:val="000000"/>
          <w:sz w:val="24"/>
          <w:szCs w:val="24"/>
        </w:rPr>
        <w:t>It </w:t>
      </w:r>
      <w:r w:rsidRPr="0035250E">
        <w:rPr>
          <w:rStyle w:val="text"/>
          <w:rFonts w:ascii="Verdana" w:hAnsi="Verdana" w:cs="Segoe UI"/>
          <w:b w:val="0"/>
          <w:i/>
          <w:iCs/>
          <w:color w:val="000000"/>
          <w:sz w:val="24"/>
          <w:szCs w:val="24"/>
        </w:rPr>
        <w:t>was</w:t>
      </w:r>
      <w:r w:rsidRPr="0035250E">
        <w:rPr>
          <w:rStyle w:val="text"/>
          <w:rFonts w:ascii="Verdana" w:hAnsi="Verdana" w:cs="Segoe UI"/>
          <w:b w:val="0"/>
          <w:color w:val="000000"/>
          <w:sz w:val="24"/>
          <w:szCs w:val="24"/>
        </w:rPr>
        <w:t> symbolic for the present time in which both gifts and sacrifices are offered which cannot make him who performed the service perfect in regard to the conscience—</w:t>
      </w:r>
    </w:p>
    <w:p w:rsidR="00A706FC" w:rsidRPr="0035250E" w:rsidRDefault="00A706FC" w:rsidP="00A706FC">
      <w:pPr>
        <w:pStyle w:val="Heading1"/>
        <w:spacing w:before="0" w:beforeAutospacing="0" w:after="0" w:afterAutospacing="0"/>
        <w:rPr>
          <w:rStyle w:val="text"/>
          <w:rFonts w:ascii="Verdana" w:hAnsi="Verdana" w:cs="Segoe UI"/>
          <w:b w:val="0"/>
          <w:i/>
          <w:color w:val="000000"/>
          <w:sz w:val="24"/>
          <w:szCs w:val="24"/>
        </w:rPr>
      </w:pPr>
      <w:r w:rsidRPr="0035250E">
        <w:rPr>
          <w:rStyle w:val="text"/>
          <w:rFonts w:ascii="Verdana" w:hAnsi="Verdana" w:cs="Segoe UI"/>
          <w:b w:val="0"/>
          <w:color w:val="000000"/>
          <w:sz w:val="24"/>
          <w:szCs w:val="24"/>
        </w:rPr>
        <w:t xml:space="preserve">        </w:t>
      </w:r>
      <w:r w:rsidRPr="0035250E">
        <w:rPr>
          <w:rStyle w:val="text"/>
          <w:rFonts w:ascii="Verdana" w:hAnsi="Verdana" w:cs="Segoe UI"/>
          <w:b w:val="0"/>
          <w:i/>
          <w:color w:val="000000"/>
          <w:sz w:val="24"/>
          <w:szCs w:val="24"/>
        </w:rPr>
        <w:t>These veils were 60 ft from the ceiling to the floor. The tearing of the veil signified that the middle wall of separation between the Jews and the Gentiles was broken down.</w:t>
      </w:r>
    </w:p>
    <w:p w:rsidR="0035250E" w:rsidRPr="0035250E" w:rsidRDefault="0035250E" w:rsidP="0035250E">
      <w:pPr>
        <w:pStyle w:val="Heading1"/>
        <w:spacing w:before="0" w:beforeAutospacing="0" w:after="0" w:afterAutospacing="0"/>
        <w:rPr>
          <w:rFonts w:ascii="Verdana" w:hAnsi="Verdana" w:cs="Segoe UI"/>
          <w:b w:val="0"/>
          <w:bCs w:val="0"/>
          <w:color w:val="000000"/>
          <w:sz w:val="24"/>
          <w:szCs w:val="24"/>
        </w:rPr>
      </w:pPr>
      <w:r w:rsidRPr="0035250E">
        <w:rPr>
          <w:rFonts w:ascii="Verdana" w:hAnsi="Verdana" w:cs="Segoe UI"/>
          <w:b w:val="0"/>
          <w:bCs w:val="0"/>
          <w:color w:val="000000"/>
          <w:sz w:val="24"/>
          <w:szCs w:val="24"/>
        </w:rPr>
        <w:t>Ephesians 2:14-18 NKJV</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14 </w:t>
      </w:r>
      <w:r w:rsidRPr="0035250E">
        <w:rPr>
          <w:rStyle w:val="text"/>
          <w:rFonts w:ascii="Verdana" w:hAnsi="Verdana" w:cs="Segoe UI"/>
          <w:b w:val="0"/>
          <w:color w:val="000000"/>
          <w:sz w:val="24"/>
          <w:szCs w:val="24"/>
        </w:rPr>
        <w:t>For He Himself is our peace, who has made both one, and has broken down the middle wall of separation, </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15 </w:t>
      </w:r>
      <w:r w:rsidRPr="0035250E">
        <w:rPr>
          <w:rStyle w:val="text"/>
          <w:rFonts w:ascii="Verdana" w:hAnsi="Verdana" w:cs="Segoe UI"/>
          <w:b w:val="0"/>
          <w:color w:val="000000"/>
          <w:sz w:val="24"/>
          <w:szCs w:val="24"/>
        </w:rPr>
        <w:t>having abolished in His flesh the enmity, </w:t>
      </w:r>
      <w:r w:rsidRPr="0035250E">
        <w:rPr>
          <w:rStyle w:val="text"/>
          <w:rFonts w:ascii="Verdana" w:hAnsi="Verdana" w:cs="Segoe UI"/>
          <w:b w:val="0"/>
          <w:i/>
          <w:iCs/>
          <w:color w:val="000000"/>
          <w:sz w:val="24"/>
          <w:szCs w:val="24"/>
        </w:rPr>
        <w:t>that is,</w:t>
      </w:r>
      <w:r w:rsidRPr="0035250E">
        <w:rPr>
          <w:rStyle w:val="text"/>
          <w:rFonts w:ascii="Verdana" w:hAnsi="Verdana" w:cs="Segoe UI"/>
          <w:b w:val="0"/>
          <w:color w:val="000000"/>
          <w:sz w:val="24"/>
          <w:szCs w:val="24"/>
        </w:rPr>
        <w:t> the law of commandments </w:t>
      </w:r>
      <w:r w:rsidRPr="0035250E">
        <w:rPr>
          <w:rStyle w:val="text"/>
          <w:rFonts w:ascii="Verdana" w:hAnsi="Verdana" w:cs="Segoe UI"/>
          <w:b w:val="0"/>
          <w:i/>
          <w:iCs/>
          <w:color w:val="000000"/>
          <w:sz w:val="24"/>
          <w:szCs w:val="24"/>
        </w:rPr>
        <w:t>contained</w:t>
      </w:r>
      <w:r w:rsidRPr="0035250E">
        <w:rPr>
          <w:rStyle w:val="text"/>
          <w:rFonts w:ascii="Verdana" w:hAnsi="Verdana" w:cs="Segoe UI"/>
          <w:b w:val="0"/>
          <w:color w:val="000000"/>
          <w:sz w:val="24"/>
          <w:szCs w:val="24"/>
        </w:rPr>
        <w:t> in ordinances, so as to create in Himself one new man </w:t>
      </w:r>
      <w:r w:rsidRPr="0035250E">
        <w:rPr>
          <w:rStyle w:val="text"/>
          <w:rFonts w:ascii="Verdana" w:hAnsi="Verdana" w:cs="Segoe UI"/>
          <w:b w:val="0"/>
          <w:i/>
          <w:iCs/>
          <w:color w:val="000000"/>
          <w:sz w:val="24"/>
          <w:szCs w:val="24"/>
        </w:rPr>
        <w:t>from</w:t>
      </w:r>
      <w:r w:rsidRPr="0035250E">
        <w:rPr>
          <w:rStyle w:val="text"/>
          <w:rFonts w:ascii="Verdana" w:hAnsi="Verdana" w:cs="Segoe UI"/>
          <w:b w:val="0"/>
          <w:color w:val="000000"/>
          <w:sz w:val="24"/>
          <w:szCs w:val="24"/>
        </w:rPr>
        <w:t> the two, </w:t>
      </w:r>
      <w:r w:rsidRPr="0035250E">
        <w:rPr>
          <w:rStyle w:val="text"/>
          <w:rFonts w:ascii="Verdana" w:hAnsi="Verdana" w:cs="Segoe UI"/>
          <w:b w:val="0"/>
          <w:i/>
          <w:iCs/>
          <w:color w:val="000000"/>
          <w:sz w:val="24"/>
          <w:szCs w:val="24"/>
        </w:rPr>
        <w:t>thus</w:t>
      </w:r>
      <w:r w:rsidRPr="0035250E">
        <w:rPr>
          <w:rStyle w:val="text"/>
          <w:rFonts w:ascii="Verdana" w:hAnsi="Verdana" w:cs="Segoe UI"/>
          <w:b w:val="0"/>
          <w:color w:val="000000"/>
          <w:sz w:val="24"/>
          <w:szCs w:val="24"/>
        </w:rPr>
        <w:t> making peace, </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16 </w:t>
      </w:r>
      <w:r w:rsidRPr="0035250E">
        <w:rPr>
          <w:rStyle w:val="text"/>
          <w:rFonts w:ascii="Verdana" w:hAnsi="Verdana" w:cs="Segoe UI"/>
          <w:b w:val="0"/>
          <w:color w:val="000000"/>
          <w:sz w:val="24"/>
          <w:szCs w:val="24"/>
        </w:rPr>
        <w:t>and that He might reconcile them both to God in one body through the cross, thereby putting to death the enmity. </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17 </w:t>
      </w:r>
      <w:r w:rsidRPr="0035250E">
        <w:rPr>
          <w:rStyle w:val="text"/>
          <w:rFonts w:ascii="Verdana" w:hAnsi="Verdana" w:cs="Segoe UI"/>
          <w:b w:val="0"/>
          <w:color w:val="000000"/>
          <w:sz w:val="24"/>
          <w:szCs w:val="24"/>
        </w:rPr>
        <w:t>And He came and preached peace to you who were afar off and to those who were near. </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18 </w:t>
      </w:r>
      <w:r w:rsidRPr="0035250E">
        <w:rPr>
          <w:rStyle w:val="text"/>
          <w:rFonts w:ascii="Verdana" w:hAnsi="Verdana" w:cs="Segoe UI"/>
          <w:b w:val="0"/>
          <w:color w:val="000000"/>
          <w:sz w:val="24"/>
          <w:szCs w:val="24"/>
        </w:rPr>
        <w:t>For through Him we both have access by one Spirit to the Father.</w:t>
      </w:r>
    </w:p>
    <w:p w:rsidR="0035250E" w:rsidRPr="0035250E" w:rsidRDefault="0035250E" w:rsidP="0035250E">
      <w:pPr>
        <w:pStyle w:val="Heading1"/>
        <w:spacing w:before="0" w:beforeAutospacing="0" w:after="0" w:afterAutospacing="0"/>
        <w:rPr>
          <w:rStyle w:val="text"/>
          <w:rFonts w:ascii="Verdana" w:hAnsi="Verdana" w:cs="Segoe UI"/>
          <w:b w:val="0"/>
          <w:i/>
          <w:color w:val="000000"/>
          <w:sz w:val="24"/>
          <w:szCs w:val="24"/>
        </w:rPr>
      </w:pPr>
      <w:r w:rsidRPr="0035250E">
        <w:rPr>
          <w:rStyle w:val="text"/>
          <w:rFonts w:ascii="Verdana" w:hAnsi="Verdana" w:cs="Segoe UI"/>
          <w:b w:val="0"/>
          <w:i/>
          <w:color w:val="000000"/>
          <w:sz w:val="24"/>
          <w:szCs w:val="24"/>
        </w:rPr>
        <w:t xml:space="preserve">        Each believer now has direct personal access to Father God.</w:t>
      </w:r>
    </w:p>
    <w:p w:rsidR="0035250E" w:rsidRPr="0035250E" w:rsidRDefault="0035250E" w:rsidP="0035250E">
      <w:pPr>
        <w:pStyle w:val="Heading1"/>
        <w:spacing w:before="0" w:beforeAutospacing="0" w:after="0" w:afterAutospacing="0"/>
        <w:rPr>
          <w:rFonts w:ascii="Verdana" w:hAnsi="Verdana" w:cs="Segoe UI"/>
          <w:b w:val="0"/>
          <w:bCs w:val="0"/>
          <w:color w:val="000000"/>
          <w:sz w:val="24"/>
          <w:szCs w:val="24"/>
        </w:rPr>
      </w:pPr>
      <w:r w:rsidRPr="0035250E">
        <w:rPr>
          <w:rFonts w:ascii="Verdana" w:hAnsi="Verdana" w:cs="Segoe UI"/>
          <w:b w:val="0"/>
          <w:bCs w:val="0"/>
          <w:color w:val="000000"/>
          <w:sz w:val="24"/>
          <w:szCs w:val="24"/>
        </w:rPr>
        <w:t>Hebrews 10:19-23 NKJV</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19 </w:t>
      </w:r>
      <w:r w:rsidRPr="0035250E">
        <w:rPr>
          <w:rStyle w:val="text"/>
          <w:rFonts w:ascii="Verdana" w:hAnsi="Verdana" w:cs="Segoe UI"/>
          <w:b w:val="0"/>
          <w:color w:val="000000"/>
          <w:sz w:val="24"/>
          <w:szCs w:val="24"/>
        </w:rPr>
        <w:t>Therefore, brethren, having boldness</w:t>
      </w:r>
      <w:r w:rsidRPr="0035250E">
        <w:rPr>
          <w:rStyle w:val="text"/>
          <w:rFonts w:ascii="Verdana" w:hAnsi="Verdana" w:cs="Segoe UI"/>
          <w:b w:val="0"/>
          <w:color w:val="000000"/>
          <w:sz w:val="24"/>
          <w:szCs w:val="24"/>
          <w:vertAlign w:val="superscript"/>
        </w:rPr>
        <w:t>[</w:t>
      </w:r>
      <w:hyperlink r:id="rId4" w:anchor="fen-NKJV-30153a" w:tooltip="See footnote a" w:history="1">
        <w:r w:rsidRPr="0035250E">
          <w:rPr>
            <w:rStyle w:val="Hyperlink"/>
            <w:rFonts w:ascii="Verdana" w:hAnsi="Verdana" w:cs="Segoe UI"/>
            <w:b w:val="0"/>
            <w:color w:val="4A4A4A"/>
            <w:sz w:val="24"/>
            <w:szCs w:val="24"/>
            <w:vertAlign w:val="superscript"/>
          </w:rPr>
          <w:t>a</w:t>
        </w:r>
      </w:hyperlink>
      <w:r w:rsidRPr="0035250E">
        <w:rPr>
          <w:rStyle w:val="text"/>
          <w:rFonts w:ascii="Verdana" w:hAnsi="Verdana" w:cs="Segoe UI"/>
          <w:b w:val="0"/>
          <w:color w:val="000000"/>
          <w:sz w:val="24"/>
          <w:szCs w:val="24"/>
          <w:vertAlign w:val="superscript"/>
        </w:rPr>
        <w:t>]</w:t>
      </w:r>
      <w:r w:rsidRPr="0035250E">
        <w:rPr>
          <w:rStyle w:val="text"/>
          <w:rFonts w:ascii="Verdana" w:hAnsi="Verdana" w:cs="Segoe UI"/>
          <w:b w:val="0"/>
          <w:color w:val="000000"/>
          <w:sz w:val="24"/>
          <w:szCs w:val="24"/>
        </w:rPr>
        <w:t> to enter the Holiest by the blood of Jesus, </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20 </w:t>
      </w:r>
      <w:r w:rsidRPr="0035250E">
        <w:rPr>
          <w:rStyle w:val="text"/>
          <w:rFonts w:ascii="Verdana" w:hAnsi="Verdana" w:cs="Segoe UI"/>
          <w:b w:val="0"/>
          <w:color w:val="000000"/>
          <w:sz w:val="24"/>
          <w:szCs w:val="24"/>
        </w:rPr>
        <w:t>by a new and living way which He consecrated for us, through the veil, that is, His flesh, </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21 </w:t>
      </w:r>
      <w:r w:rsidRPr="0035250E">
        <w:rPr>
          <w:rStyle w:val="text"/>
          <w:rFonts w:ascii="Verdana" w:hAnsi="Verdana" w:cs="Segoe UI"/>
          <w:b w:val="0"/>
          <w:color w:val="000000"/>
          <w:sz w:val="24"/>
          <w:szCs w:val="24"/>
        </w:rPr>
        <w:t>and </w:t>
      </w:r>
      <w:r w:rsidRPr="0035250E">
        <w:rPr>
          <w:rStyle w:val="text"/>
          <w:rFonts w:ascii="Verdana" w:hAnsi="Verdana" w:cs="Segoe UI"/>
          <w:b w:val="0"/>
          <w:i/>
          <w:iCs/>
          <w:color w:val="000000"/>
          <w:sz w:val="24"/>
          <w:szCs w:val="24"/>
        </w:rPr>
        <w:t>having</w:t>
      </w:r>
      <w:r w:rsidRPr="0035250E">
        <w:rPr>
          <w:rStyle w:val="text"/>
          <w:rFonts w:ascii="Verdana" w:hAnsi="Verdana" w:cs="Segoe UI"/>
          <w:b w:val="0"/>
          <w:color w:val="000000"/>
          <w:sz w:val="24"/>
          <w:szCs w:val="24"/>
        </w:rPr>
        <w:t> a High Priest over the house of God, </w:t>
      </w:r>
    </w:p>
    <w:p w:rsidR="0035250E" w:rsidRP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22 </w:t>
      </w:r>
      <w:r w:rsidRPr="0035250E">
        <w:rPr>
          <w:rStyle w:val="text"/>
          <w:rFonts w:ascii="Verdana" w:hAnsi="Verdana" w:cs="Segoe UI"/>
          <w:b w:val="0"/>
          <w:color w:val="000000"/>
          <w:sz w:val="24"/>
          <w:szCs w:val="24"/>
        </w:rPr>
        <w:t>let us draw near with a true heart in full assurance of faith, having our hearts sprinkled from an evil conscience and our bodies washed with pure water. </w:t>
      </w:r>
    </w:p>
    <w:p w:rsidR="0035250E" w:rsidRDefault="0035250E" w:rsidP="0035250E">
      <w:pPr>
        <w:pStyle w:val="Heading1"/>
        <w:spacing w:before="0" w:beforeAutospacing="0" w:after="0" w:afterAutospacing="0"/>
        <w:rPr>
          <w:rStyle w:val="text"/>
          <w:rFonts w:ascii="Verdana" w:hAnsi="Verdana" w:cs="Segoe UI"/>
          <w:b w:val="0"/>
          <w:color w:val="000000"/>
          <w:sz w:val="24"/>
          <w:szCs w:val="24"/>
        </w:rPr>
      </w:pPr>
      <w:r w:rsidRPr="0035250E">
        <w:rPr>
          <w:rStyle w:val="text"/>
          <w:rFonts w:ascii="Verdana" w:hAnsi="Verdana" w:cs="Segoe UI"/>
          <w:b w:val="0"/>
          <w:bCs w:val="0"/>
          <w:color w:val="000000"/>
          <w:sz w:val="24"/>
          <w:szCs w:val="24"/>
          <w:vertAlign w:val="superscript"/>
        </w:rPr>
        <w:t>23 </w:t>
      </w:r>
      <w:r w:rsidRPr="0035250E">
        <w:rPr>
          <w:rStyle w:val="text"/>
          <w:rFonts w:ascii="Verdana" w:hAnsi="Verdana" w:cs="Segoe UI"/>
          <w:b w:val="0"/>
          <w:color w:val="000000"/>
          <w:sz w:val="24"/>
          <w:szCs w:val="24"/>
        </w:rPr>
        <w:t>Let us hold fast the confession of </w:t>
      </w:r>
      <w:r w:rsidRPr="0035250E">
        <w:rPr>
          <w:rStyle w:val="text"/>
          <w:rFonts w:ascii="Verdana" w:hAnsi="Verdana" w:cs="Segoe UI"/>
          <w:b w:val="0"/>
          <w:i/>
          <w:iCs/>
          <w:color w:val="000000"/>
          <w:sz w:val="24"/>
          <w:szCs w:val="24"/>
        </w:rPr>
        <w:t>our</w:t>
      </w:r>
      <w:r w:rsidRPr="0035250E">
        <w:rPr>
          <w:rStyle w:val="text"/>
          <w:rFonts w:ascii="Verdana" w:hAnsi="Verdana" w:cs="Segoe UI"/>
          <w:b w:val="0"/>
          <w:color w:val="000000"/>
          <w:sz w:val="24"/>
          <w:szCs w:val="24"/>
        </w:rPr>
        <w:t> hope without wavering, for He who promised </w:t>
      </w:r>
      <w:r w:rsidRPr="0035250E">
        <w:rPr>
          <w:rStyle w:val="text"/>
          <w:rFonts w:ascii="Verdana" w:hAnsi="Verdana" w:cs="Segoe UI"/>
          <w:b w:val="0"/>
          <w:i/>
          <w:iCs/>
          <w:color w:val="000000"/>
          <w:sz w:val="24"/>
          <w:szCs w:val="24"/>
        </w:rPr>
        <w:t>is</w:t>
      </w:r>
      <w:r w:rsidRPr="0035250E">
        <w:rPr>
          <w:rStyle w:val="text"/>
          <w:rFonts w:ascii="Verdana" w:hAnsi="Verdana" w:cs="Segoe UI"/>
          <w:b w:val="0"/>
          <w:color w:val="000000"/>
          <w:sz w:val="24"/>
          <w:szCs w:val="24"/>
        </w:rPr>
        <w:t> faithful.</w:t>
      </w:r>
    </w:p>
    <w:p w:rsidR="0035250E" w:rsidRPr="0035250E" w:rsidRDefault="0035250E" w:rsidP="0035250E">
      <w:pPr>
        <w:pStyle w:val="Heading1"/>
        <w:spacing w:before="0" w:beforeAutospacing="0" w:after="0" w:afterAutospacing="0"/>
        <w:rPr>
          <w:rStyle w:val="text"/>
          <w:rFonts w:ascii="Verdana" w:hAnsi="Verdana" w:cs="Segoe UI"/>
          <w:b w:val="0"/>
          <w:i/>
          <w:color w:val="000000"/>
          <w:sz w:val="24"/>
          <w:szCs w:val="24"/>
        </w:rPr>
      </w:pPr>
      <w:r w:rsidRPr="0035250E">
        <w:rPr>
          <w:rStyle w:val="text"/>
          <w:rFonts w:ascii="Verdana" w:hAnsi="Verdana" w:cs="Segoe UI"/>
          <w:b w:val="0"/>
          <w:i/>
          <w:color w:val="000000"/>
          <w:sz w:val="24"/>
          <w:szCs w:val="24"/>
        </w:rPr>
        <w:t xml:space="preserve">        4 ways to draw near to God</w:t>
      </w:r>
    </w:p>
    <w:p w:rsidR="0035250E" w:rsidRPr="0035250E" w:rsidRDefault="0035250E" w:rsidP="0035250E">
      <w:pPr>
        <w:pStyle w:val="Heading1"/>
        <w:spacing w:before="0" w:beforeAutospacing="0" w:after="0" w:afterAutospacing="0"/>
        <w:rPr>
          <w:rStyle w:val="text"/>
          <w:rFonts w:ascii="Verdana" w:hAnsi="Verdana" w:cs="Segoe UI"/>
          <w:b w:val="0"/>
          <w:i/>
          <w:color w:val="000000"/>
          <w:sz w:val="24"/>
          <w:szCs w:val="24"/>
        </w:rPr>
      </w:pPr>
      <w:r w:rsidRPr="0035250E">
        <w:rPr>
          <w:rStyle w:val="text"/>
          <w:rFonts w:ascii="Verdana" w:hAnsi="Verdana" w:cs="Segoe UI"/>
          <w:b w:val="0"/>
          <w:i/>
          <w:color w:val="000000"/>
          <w:sz w:val="24"/>
          <w:szCs w:val="24"/>
        </w:rPr>
        <w:t xml:space="preserve">          1 By boldness</w:t>
      </w:r>
    </w:p>
    <w:p w:rsidR="0035250E" w:rsidRPr="0035250E" w:rsidRDefault="0035250E" w:rsidP="0035250E">
      <w:pPr>
        <w:pStyle w:val="Heading1"/>
        <w:spacing w:before="0" w:beforeAutospacing="0" w:after="0" w:afterAutospacing="0"/>
        <w:rPr>
          <w:rStyle w:val="text"/>
          <w:rFonts w:ascii="Verdana" w:hAnsi="Verdana" w:cs="Segoe UI"/>
          <w:b w:val="0"/>
          <w:i/>
          <w:color w:val="000000"/>
          <w:sz w:val="24"/>
          <w:szCs w:val="24"/>
        </w:rPr>
      </w:pPr>
      <w:r w:rsidRPr="0035250E">
        <w:rPr>
          <w:rStyle w:val="text"/>
          <w:rFonts w:ascii="Verdana" w:hAnsi="Verdana" w:cs="Segoe UI"/>
          <w:b w:val="0"/>
          <w:i/>
          <w:color w:val="000000"/>
          <w:sz w:val="24"/>
          <w:szCs w:val="24"/>
        </w:rPr>
        <w:t xml:space="preserve">          2 By the blood of Jesus</w:t>
      </w:r>
    </w:p>
    <w:p w:rsidR="0035250E" w:rsidRPr="0035250E" w:rsidRDefault="0035250E" w:rsidP="0035250E">
      <w:pPr>
        <w:pStyle w:val="Heading1"/>
        <w:spacing w:before="0" w:beforeAutospacing="0" w:after="0" w:afterAutospacing="0"/>
        <w:rPr>
          <w:rFonts w:ascii="Verdana" w:hAnsi="Verdana" w:cs="Segoe UI"/>
          <w:b w:val="0"/>
          <w:bCs w:val="0"/>
          <w:i/>
          <w:color w:val="000000"/>
          <w:sz w:val="24"/>
          <w:szCs w:val="24"/>
        </w:rPr>
      </w:pPr>
      <w:r w:rsidRPr="0035250E">
        <w:rPr>
          <w:rStyle w:val="text"/>
          <w:rFonts w:ascii="Verdana" w:hAnsi="Verdana" w:cs="Segoe UI"/>
          <w:b w:val="0"/>
          <w:i/>
          <w:color w:val="000000"/>
          <w:sz w:val="24"/>
          <w:szCs w:val="24"/>
        </w:rPr>
        <w:t xml:space="preserve">          3 </w:t>
      </w:r>
      <w:proofErr w:type="gramStart"/>
      <w:r w:rsidRPr="0035250E">
        <w:rPr>
          <w:rStyle w:val="text"/>
          <w:rFonts w:ascii="Verdana" w:hAnsi="Verdana" w:cs="Segoe UI"/>
          <w:b w:val="0"/>
          <w:i/>
          <w:color w:val="000000"/>
          <w:sz w:val="24"/>
          <w:szCs w:val="24"/>
        </w:rPr>
        <w:t>By</w:t>
      </w:r>
      <w:proofErr w:type="gramEnd"/>
      <w:r w:rsidRPr="0035250E">
        <w:rPr>
          <w:rStyle w:val="text"/>
          <w:rFonts w:ascii="Verdana" w:hAnsi="Verdana" w:cs="Segoe UI"/>
          <w:b w:val="0"/>
          <w:i/>
          <w:color w:val="000000"/>
          <w:sz w:val="24"/>
          <w:szCs w:val="24"/>
        </w:rPr>
        <w:t xml:space="preserve"> a new and living way, an honest, earnest sincere heart.</w:t>
      </w:r>
    </w:p>
    <w:p w:rsidR="0035250E" w:rsidRPr="0035250E" w:rsidRDefault="0035250E" w:rsidP="0035250E">
      <w:pPr>
        <w:pStyle w:val="Heading1"/>
        <w:spacing w:before="0" w:beforeAutospacing="0" w:after="0" w:afterAutospacing="0"/>
        <w:rPr>
          <w:rStyle w:val="text"/>
          <w:rFonts w:ascii="Verdana" w:hAnsi="Verdana" w:cs="Segoe UI"/>
          <w:b w:val="0"/>
          <w:i/>
          <w:color w:val="000000"/>
          <w:sz w:val="24"/>
          <w:szCs w:val="24"/>
        </w:rPr>
      </w:pPr>
    </w:p>
    <w:p w:rsidR="0035250E" w:rsidRPr="0035250E" w:rsidRDefault="0035250E" w:rsidP="0035250E">
      <w:pPr>
        <w:pStyle w:val="Heading1"/>
        <w:spacing w:before="0" w:beforeAutospacing="0" w:after="0" w:afterAutospacing="0"/>
        <w:rPr>
          <w:rFonts w:ascii="Verdana" w:hAnsi="Verdana" w:cs="Segoe UI"/>
          <w:b w:val="0"/>
          <w:color w:val="000000"/>
          <w:sz w:val="24"/>
          <w:szCs w:val="24"/>
        </w:rPr>
      </w:pPr>
      <w:r w:rsidRPr="0035250E">
        <w:rPr>
          <w:rStyle w:val="text"/>
          <w:rFonts w:ascii="Verdana" w:hAnsi="Verdana" w:cs="Segoe UI"/>
          <w:b w:val="0"/>
          <w:color w:val="000000"/>
          <w:sz w:val="24"/>
          <w:szCs w:val="24"/>
        </w:rPr>
        <w:t xml:space="preserve">        </w:t>
      </w:r>
    </w:p>
    <w:p w:rsidR="0035250E" w:rsidRPr="0035250E" w:rsidRDefault="0035250E" w:rsidP="00A706FC">
      <w:pPr>
        <w:pStyle w:val="Heading1"/>
        <w:spacing w:before="0" w:beforeAutospacing="0" w:after="0" w:afterAutospacing="0"/>
        <w:rPr>
          <w:rStyle w:val="text"/>
          <w:rFonts w:ascii="Verdana" w:hAnsi="Verdana" w:cs="Segoe UI"/>
          <w:b w:val="0"/>
          <w:i/>
          <w:color w:val="000000"/>
          <w:sz w:val="24"/>
          <w:szCs w:val="24"/>
        </w:rPr>
      </w:pPr>
    </w:p>
    <w:p w:rsidR="00A706FC" w:rsidRPr="0035250E" w:rsidRDefault="00A706FC" w:rsidP="00A706FC">
      <w:pPr>
        <w:pStyle w:val="Heading1"/>
        <w:spacing w:before="0" w:beforeAutospacing="0" w:after="0" w:afterAutospacing="0"/>
        <w:rPr>
          <w:rFonts w:ascii="Verdana" w:hAnsi="Verdana" w:cs="Segoe UI"/>
          <w:b w:val="0"/>
          <w:bCs w:val="0"/>
          <w:color w:val="000000"/>
          <w:sz w:val="24"/>
          <w:szCs w:val="24"/>
        </w:rPr>
      </w:pPr>
      <w:r w:rsidRPr="0035250E">
        <w:rPr>
          <w:rStyle w:val="text"/>
          <w:rFonts w:ascii="Verdana" w:hAnsi="Verdana" w:cs="Segoe UI"/>
          <w:b w:val="0"/>
          <w:color w:val="000000"/>
          <w:sz w:val="24"/>
          <w:szCs w:val="24"/>
        </w:rPr>
        <w:t xml:space="preserve">        </w:t>
      </w:r>
    </w:p>
    <w:p w:rsidR="00A706FC" w:rsidRPr="0035250E" w:rsidRDefault="00A706FC" w:rsidP="00A706FC">
      <w:pPr>
        <w:pStyle w:val="Heading1"/>
        <w:spacing w:before="0" w:beforeAutospacing="0" w:after="0" w:afterAutospacing="0"/>
        <w:rPr>
          <w:rFonts w:ascii="Verdana" w:hAnsi="Verdana" w:cs="Segoe UI"/>
          <w:b w:val="0"/>
          <w:bCs w:val="0"/>
          <w:color w:val="000000"/>
          <w:sz w:val="24"/>
          <w:szCs w:val="24"/>
        </w:rPr>
      </w:pPr>
    </w:p>
    <w:p w:rsidR="00A706FC" w:rsidRPr="00A706FC" w:rsidRDefault="00A706FC" w:rsidP="00A706FC">
      <w:pPr>
        <w:spacing w:after="0" w:line="240" w:lineRule="auto"/>
        <w:outlineLvl w:val="0"/>
        <w:rPr>
          <w:rFonts w:ascii="Verdana" w:eastAsia="Times New Roman" w:hAnsi="Verdana" w:cs="Segoe UI"/>
          <w:color w:val="000000"/>
          <w:kern w:val="36"/>
          <w:sz w:val="24"/>
          <w:szCs w:val="24"/>
        </w:rPr>
      </w:pPr>
    </w:p>
    <w:p w:rsidR="00A706FC" w:rsidRPr="0035250E" w:rsidRDefault="00A706FC">
      <w:pPr>
        <w:rPr>
          <w:rFonts w:ascii="Verdana" w:hAnsi="Verdana"/>
          <w:sz w:val="24"/>
          <w:szCs w:val="24"/>
        </w:rPr>
      </w:pPr>
    </w:p>
    <w:p w:rsidR="00A706FC" w:rsidRPr="0035250E" w:rsidRDefault="00A706FC">
      <w:pPr>
        <w:rPr>
          <w:rFonts w:ascii="Verdana" w:hAnsi="Verdana"/>
          <w:sz w:val="24"/>
          <w:szCs w:val="24"/>
        </w:rPr>
      </w:pPr>
    </w:p>
    <w:sectPr w:rsidR="00A706FC" w:rsidRPr="0035250E" w:rsidSect="00A706F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printTwoOnOne/>
  <w:compat/>
  <w:rsids>
    <w:rsidRoot w:val="00A706FC"/>
    <w:rsid w:val="00277FC2"/>
    <w:rsid w:val="0035250E"/>
    <w:rsid w:val="005305AA"/>
    <w:rsid w:val="00A706FC"/>
    <w:rsid w:val="00CF4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C2"/>
  </w:style>
  <w:style w:type="paragraph" w:styleId="Heading1">
    <w:name w:val="heading 1"/>
    <w:basedOn w:val="Normal"/>
    <w:link w:val="Heading1Char"/>
    <w:uiPriority w:val="9"/>
    <w:qFormat/>
    <w:rsid w:val="00A706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06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06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706FC"/>
  </w:style>
  <w:style w:type="character" w:styleId="Hyperlink">
    <w:name w:val="Hyperlink"/>
    <w:basedOn w:val="DefaultParagraphFont"/>
    <w:uiPriority w:val="99"/>
    <w:semiHidden/>
    <w:unhideWhenUsed/>
    <w:rsid w:val="00A706FC"/>
    <w:rPr>
      <w:color w:val="0000FF"/>
      <w:u w:val="single"/>
    </w:rPr>
  </w:style>
  <w:style w:type="paragraph" w:customStyle="1" w:styleId="line">
    <w:name w:val="line"/>
    <w:basedOn w:val="Normal"/>
    <w:rsid w:val="00A70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A706FC"/>
  </w:style>
</w:styles>
</file>

<file path=word/webSettings.xml><?xml version="1.0" encoding="utf-8"?>
<w:webSettings xmlns:r="http://schemas.openxmlformats.org/officeDocument/2006/relationships" xmlns:w="http://schemas.openxmlformats.org/wordprocessingml/2006/main">
  <w:divs>
    <w:div w:id="205410071">
      <w:bodyDiv w:val="1"/>
      <w:marLeft w:val="0"/>
      <w:marRight w:val="0"/>
      <w:marTop w:val="0"/>
      <w:marBottom w:val="0"/>
      <w:divBdr>
        <w:top w:val="none" w:sz="0" w:space="0" w:color="auto"/>
        <w:left w:val="none" w:sz="0" w:space="0" w:color="auto"/>
        <w:bottom w:val="none" w:sz="0" w:space="0" w:color="auto"/>
        <w:right w:val="none" w:sz="0" w:space="0" w:color="auto"/>
      </w:divBdr>
      <w:divsChild>
        <w:div w:id="938413309">
          <w:marLeft w:val="0"/>
          <w:marRight w:val="240"/>
          <w:marTop w:val="0"/>
          <w:marBottom w:val="0"/>
          <w:divBdr>
            <w:top w:val="none" w:sz="0" w:space="0" w:color="auto"/>
            <w:left w:val="none" w:sz="0" w:space="0" w:color="auto"/>
            <w:bottom w:val="none" w:sz="0" w:space="0" w:color="auto"/>
            <w:right w:val="none" w:sz="0" w:space="0" w:color="auto"/>
          </w:divBdr>
          <w:divsChild>
            <w:div w:id="45300088">
              <w:marLeft w:val="0"/>
              <w:marRight w:val="0"/>
              <w:marTop w:val="0"/>
              <w:marBottom w:val="0"/>
              <w:divBdr>
                <w:top w:val="none" w:sz="0" w:space="0" w:color="auto"/>
                <w:left w:val="none" w:sz="0" w:space="0" w:color="auto"/>
                <w:bottom w:val="none" w:sz="0" w:space="0" w:color="auto"/>
                <w:right w:val="none" w:sz="0" w:space="0" w:color="auto"/>
              </w:divBdr>
              <w:divsChild>
                <w:div w:id="1508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667">
          <w:marLeft w:val="0"/>
          <w:marRight w:val="240"/>
          <w:marTop w:val="0"/>
          <w:marBottom w:val="0"/>
          <w:divBdr>
            <w:top w:val="none" w:sz="0" w:space="0" w:color="auto"/>
            <w:left w:val="none" w:sz="0" w:space="0" w:color="auto"/>
            <w:bottom w:val="none" w:sz="0" w:space="0" w:color="auto"/>
            <w:right w:val="none" w:sz="0" w:space="0" w:color="auto"/>
          </w:divBdr>
          <w:divsChild>
            <w:div w:id="430976290">
              <w:marLeft w:val="0"/>
              <w:marRight w:val="0"/>
              <w:marTop w:val="0"/>
              <w:marBottom w:val="0"/>
              <w:divBdr>
                <w:top w:val="none" w:sz="0" w:space="0" w:color="auto"/>
                <w:left w:val="none" w:sz="0" w:space="0" w:color="auto"/>
                <w:bottom w:val="none" w:sz="0" w:space="0" w:color="auto"/>
                <w:right w:val="none" w:sz="0" w:space="0" w:color="auto"/>
              </w:divBdr>
              <w:divsChild>
                <w:div w:id="10542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15951">
          <w:marLeft w:val="0"/>
          <w:marRight w:val="0"/>
          <w:marTop w:val="750"/>
          <w:marBottom w:val="0"/>
          <w:divBdr>
            <w:top w:val="none" w:sz="0" w:space="0" w:color="auto"/>
            <w:left w:val="none" w:sz="0" w:space="0" w:color="auto"/>
            <w:bottom w:val="none" w:sz="0" w:space="0" w:color="auto"/>
            <w:right w:val="none" w:sz="0" w:space="0" w:color="auto"/>
          </w:divBdr>
          <w:divsChild>
            <w:div w:id="1907298312">
              <w:marLeft w:val="0"/>
              <w:marRight w:val="0"/>
              <w:marTop w:val="0"/>
              <w:marBottom w:val="0"/>
              <w:divBdr>
                <w:top w:val="none" w:sz="0" w:space="0" w:color="auto"/>
                <w:left w:val="none" w:sz="0" w:space="0" w:color="auto"/>
                <w:bottom w:val="none" w:sz="0" w:space="0" w:color="auto"/>
                <w:right w:val="none" w:sz="0" w:space="0" w:color="auto"/>
              </w:divBdr>
              <w:divsChild>
                <w:div w:id="13680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73281">
      <w:bodyDiv w:val="1"/>
      <w:marLeft w:val="0"/>
      <w:marRight w:val="0"/>
      <w:marTop w:val="0"/>
      <w:marBottom w:val="0"/>
      <w:divBdr>
        <w:top w:val="none" w:sz="0" w:space="0" w:color="auto"/>
        <w:left w:val="none" w:sz="0" w:space="0" w:color="auto"/>
        <w:bottom w:val="none" w:sz="0" w:space="0" w:color="auto"/>
        <w:right w:val="none" w:sz="0" w:space="0" w:color="auto"/>
      </w:divBdr>
      <w:divsChild>
        <w:div w:id="609317376">
          <w:marLeft w:val="0"/>
          <w:marRight w:val="240"/>
          <w:marTop w:val="0"/>
          <w:marBottom w:val="0"/>
          <w:divBdr>
            <w:top w:val="none" w:sz="0" w:space="0" w:color="auto"/>
            <w:left w:val="none" w:sz="0" w:space="0" w:color="auto"/>
            <w:bottom w:val="none" w:sz="0" w:space="0" w:color="auto"/>
            <w:right w:val="none" w:sz="0" w:space="0" w:color="auto"/>
          </w:divBdr>
          <w:divsChild>
            <w:div w:id="1045720833">
              <w:marLeft w:val="0"/>
              <w:marRight w:val="0"/>
              <w:marTop w:val="0"/>
              <w:marBottom w:val="0"/>
              <w:divBdr>
                <w:top w:val="none" w:sz="0" w:space="0" w:color="auto"/>
                <w:left w:val="none" w:sz="0" w:space="0" w:color="auto"/>
                <w:bottom w:val="none" w:sz="0" w:space="0" w:color="auto"/>
                <w:right w:val="none" w:sz="0" w:space="0" w:color="auto"/>
              </w:divBdr>
              <w:divsChild>
                <w:div w:id="1462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9264">
          <w:marLeft w:val="0"/>
          <w:marRight w:val="240"/>
          <w:marTop w:val="0"/>
          <w:marBottom w:val="0"/>
          <w:divBdr>
            <w:top w:val="none" w:sz="0" w:space="0" w:color="auto"/>
            <w:left w:val="none" w:sz="0" w:space="0" w:color="auto"/>
            <w:bottom w:val="none" w:sz="0" w:space="0" w:color="auto"/>
            <w:right w:val="none" w:sz="0" w:space="0" w:color="auto"/>
          </w:divBdr>
          <w:divsChild>
            <w:div w:id="1325011730">
              <w:marLeft w:val="0"/>
              <w:marRight w:val="0"/>
              <w:marTop w:val="0"/>
              <w:marBottom w:val="0"/>
              <w:divBdr>
                <w:top w:val="none" w:sz="0" w:space="0" w:color="auto"/>
                <w:left w:val="none" w:sz="0" w:space="0" w:color="auto"/>
                <w:bottom w:val="none" w:sz="0" w:space="0" w:color="auto"/>
                <w:right w:val="none" w:sz="0" w:space="0" w:color="auto"/>
              </w:divBdr>
              <w:divsChild>
                <w:div w:id="4339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5596">
          <w:marLeft w:val="0"/>
          <w:marRight w:val="0"/>
          <w:marTop w:val="750"/>
          <w:marBottom w:val="0"/>
          <w:divBdr>
            <w:top w:val="none" w:sz="0" w:space="0" w:color="auto"/>
            <w:left w:val="none" w:sz="0" w:space="0" w:color="auto"/>
            <w:bottom w:val="none" w:sz="0" w:space="0" w:color="auto"/>
            <w:right w:val="none" w:sz="0" w:space="0" w:color="auto"/>
          </w:divBdr>
          <w:divsChild>
            <w:div w:id="964241025">
              <w:marLeft w:val="0"/>
              <w:marRight w:val="0"/>
              <w:marTop w:val="0"/>
              <w:marBottom w:val="0"/>
              <w:divBdr>
                <w:top w:val="none" w:sz="0" w:space="0" w:color="auto"/>
                <w:left w:val="none" w:sz="0" w:space="0" w:color="auto"/>
                <w:bottom w:val="none" w:sz="0" w:space="0" w:color="auto"/>
                <w:right w:val="none" w:sz="0" w:space="0" w:color="auto"/>
              </w:divBdr>
              <w:divsChild>
                <w:div w:id="1824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12162">
      <w:bodyDiv w:val="1"/>
      <w:marLeft w:val="0"/>
      <w:marRight w:val="0"/>
      <w:marTop w:val="0"/>
      <w:marBottom w:val="0"/>
      <w:divBdr>
        <w:top w:val="none" w:sz="0" w:space="0" w:color="auto"/>
        <w:left w:val="none" w:sz="0" w:space="0" w:color="auto"/>
        <w:bottom w:val="none" w:sz="0" w:space="0" w:color="auto"/>
        <w:right w:val="none" w:sz="0" w:space="0" w:color="auto"/>
      </w:divBdr>
      <w:divsChild>
        <w:div w:id="907301652">
          <w:marLeft w:val="0"/>
          <w:marRight w:val="240"/>
          <w:marTop w:val="0"/>
          <w:marBottom w:val="0"/>
          <w:divBdr>
            <w:top w:val="none" w:sz="0" w:space="0" w:color="auto"/>
            <w:left w:val="none" w:sz="0" w:space="0" w:color="auto"/>
            <w:bottom w:val="none" w:sz="0" w:space="0" w:color="auto"/>
            <w:right w:val="none" w:sz="0" w:space="0" w:color="auto"/>
          </w:divBdr>
          <w:divsChild>
            <w:div w:id="1751199869">
              <w:marLeft w:val="0"/>
              <w:marRight w:val="0"/>
              <w:marTop w:val="0"/>
              <w:marBottom w:val="0"/>
              <w:divBdr>
                <w:top w:val="none" w:sz="0" w:space="0" w:color="auto"/>
                <w:left w:val="none" w:sz="0" w:space="0" w:color="auto"/>
                <w:bottom w:val="none" w:sz="0" w:space="0" w:color="auto"/>
                <w:right w:val="none" w:sz="0" w:space="0" w:color="auto"/>
              </w:divBdr>
              <w:divsChild>
                <w:div w:id="4432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729">
          <w:marLeft w:val="0"/>
          <w:marRight w:val="240"/>
          <w:marTop w:val="0"/>
          <w:marBottom w:val="0"/>
          <w:divBdr>
            <w:top w:val="none" w:sz="0" w:space="0" w:color="auto"/>
            <w:left w:val="none" w:sz="0" w:space="0" w:color="auto"/>
            <w:bottom w:val="none" w:sz="0" w:space="0" w:color="auto"/>
            <w:right w:val="none" w:sz="0" w:space="0" w:color="auto"/>
          </w:divBdr>
          <w:divsChild>
            <w:div w:id="1036005108">
              <w:marLeft w:val="0"/>
              <w:marRight w:val="0"/>
              <w:marTop w:val="0"/>
              <w:marBottom w:val="0"/>
              <w:divBdr>
                <w:top w:val="none" w:sz="0" w:space="0" w:color="auto"/>
                <w:left w:val="none" w:sz="0" w:space="0" w:color="auto"/>
                <w:bottom w:val="none" w:sz="0" w:space="0" w:color="auto"/>
                <w:right w:val="none" w:sz="0" w:space="0" w:color="auto"/>
              </w:divBdr>
              <w:divsChild>
                <w:div w:id="13262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0541">
          <w:marLeft w:val="0"/>
          <w:marRight w:val="0"/>
          <w:marTop w:val="750"/>
          <w:marBottom w:val="0"/>
          <w:divBdr>
            <w:top w:val="none" w:sz="0" w:space="0" w:color="auto"/>
            <w:left w:val="none" w:sz="0" w:space="0" w:color="auto"/>
            <w:bottom w:val="none" w:sz="0" w:space="0" w:color="auto"/>
            <w:right w:val="none" w:sz="0" w:space="0" w:color="auto"/>
          </w:divBdr>
          <w:divsChild>
            <w:div w:id="1967200322">
              <w:marLeft w:val="0"/>
              <w:marRight w:val="0"/>
              <w:marTop w:val="0"/>
              <w:marBottom w:val="0"/>
              <w:divBdr>
                <w:top w:val="none" w:sz="0" w:space="0" w:color="auto"/>
                <w:left w:val="none" w:sz="0" w:space="0" w:color="auto"/>
                <w:bottom w:val="none" w:sz="0" w:space="0" w:color="auto"/>
                <w:right w:val="none" w:sz="0" w:space="0" w:color="auto"/>
              </w:divBdr>
              <w:divsChild>
                <w:div w:id="1357148624">
                  <w:marLeft w:val="0"/>
                  <w:marRight w:val="0"/>
                  <w:marTop w:val="0"/>
                  <w:marBottom w:val="0"/>
                  <w:divBdr>
                    <w:top w:val="none" w:sz="0" w:space="0" w:color="auto"/>
                    <w:left w:val="none" w:sz="0" w:space="0" w:color="auto"/>
                    <w:bottom w:val="none" w:sz="0" w:space="0" w:color="auto"/>
                    <w:right w:val="none" w:sz="0" w:space="0" w:color="auto"/>
                  </w:divBdr>
                  <w:divsChild>
                    <w:div w:id="20543826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1356677">
      <w:bodyDiv w:val="1"/>
      <w:marLeft w:val="0"/>
      <w:marRight w:val="0"/>
      <w:marTop w:val="0"/>
      <w:marBottom w:val="0"/>
      <w:divBdr>
        <w:top w:val="none" w:sz="0" w:space="0" w:color="auto"/>
        <w:left w:val="none" w:sz="0" w:space="0" w:color="auto"/>
        <w:bottom w:val="none" w:sz="0" w:space="0" w:color="auto"/>
        <w:right w:val="none" w:sz="0" w:space="0" w:color="auto"/>
      </w:divBdr>
      <w:divsChild>
        <w:div w:id="1194075827">
          <w:marLeft w:val="0"/>
          <w:marRight w:val="240"/>
          <w:marTop w:val="0"/>
          <w:marBottom w:val="0"/>
          <w:divBdr>
            <w:top w:val="none" w:sz="0" w:space="0" w:color="auto"/>
            <w:left w:val="none" w:sz="0" w:space="0" w:color="auto"/>
            <w:bottom w:val="none" w:sz="0" w:space="0" w:color="auto"/>
            <w:right w:val="none" w:sz="0" w:space="0" w:color="auto"/>
          </w:divBdr>
          <w:divsChild>
            <w:div w:id="731732496">
              <w:marLeft w:val="0"/>
              <w:marRight w:val="0"/>
              <w:marTop w:val="0"/>
              <w:marBottom w:val="0"/>
              <w:divBdr>
                <w:top w:val="none" w:sz="0" w:space="0" w:color="auto"/>
                <w:left w:val="none" w:sz="0" w:space="0" w:color="auto"/>
                <w:bottom w:val="none" w:sz="0" w:space="0" w:color="auto"/>
                <w:right w:val="none" w:sz="0" w:space="0" w:color="auto"/>
              </w:divBdr>
              <w:divsChild>
                <w:div w:id="974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6105">
          <w:marLeft w:val="0"/>
          <w:marRight w:val="240"/>
          <w:marTop w:val="0"/>
          <w:marBottom w:val="0"/>
          <w:divBdr>
            <w:top w:val="none" w:sz="0" w:space="0" w:color="auto"/>
            <w:left w:val="none" w:sz="0" w:space="0" w:color="auto"/>
            <w:bottom w:val="none" w:sz="0" w:space="0" w:color="auto"/>
            <w:right w:val="none" w:sz="0" w:space="0" w:color="auto"/>
          </w:divBdr>
          <w:divsChild>
            <w:div w:id="1500386023">
              <w:marLeft w:val="0"/>
              <w:marRight w:val="0"/>
              <w:marTop w:val="0"/>
              <w:marBottom w:val="0"/>
              <w:divBdr>
                <w:top w:val="none" w:sz="0" w:space="0" w:color="auto"/>
                <w:left w:val="none" w:sz="0" w:space="0" w:color="auto"/>
                <w:bottom w:val="none" w:sz="0" w:space="0" w:color="auto"/>
                <w:right w:val="none" w:sz="0" w:space="0" w:color="auto"/>
              </w:divBdr>
              <w:divsChild>
                <w:div w:id="9008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969">
          <w:marLeft w:val="0"/>
          <w:marRight w:val="0"/>
          <w:marTop w:val="750"/>
          <w:marBottom w:val="0"/>
          <w:divBdr>
            <w:top w:val="none" w:sz="0" w:space="0" w:color="auto"/>
            <w:left w:val="none" w:sz="0" w:space="0" w:color="auto"/>
            <w:bottom w:val="none" w:sz="0" w:space="0" w:color="auto"/>
            <w:right w:val="none" w:sz="0" w:space="0" w:color="auto"/>
          </w:divBdr>
          <w:divsChild>
            <w:div w:id="1362780801">
              <w:marLeft w:val="0"/>
              <w:marRight w:val="0"/>
              <w:marTop w:val="0"/>
              <w:marBottom w:val="0"/>
              <w:divBdr>
                <w:top w:val="none" w:sz="0" w:space="0" w:color="auto"/>
                <w:left w:val="none" w:sz="0" w:space="0" w:color="auto"/>
                <w:bottom w:val="none" w:sz="0" w:space="0" w:color="auto"/>
                <w:right w:val="none" w:sz="0" w:space="0" w:color="auto"/>
              </w:divBdr>
              <w:divsChild>
                <w:div w:id="1179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48035">
      <w:bodyDiv w:val="1"/>
      <w:marLeft w:val="0"/>
      <w:marRight w:val="0"/>
      <w:marTop w:val="0"/>
      <w:marBottom w:val="0"/>
      <w:divBdr>
        <w:top w:val="none" w:sz="0" w:space="0" w:color="auto"/>
        <w:left w:val="none" w:sz="0" w:space="0" w:color="auto"/>
        <w:bottom w:val="none" w:sz="0" w:space="0" w:color="auto"/>
        <w:right w:val="none" w:sz="0" w:space="0" w:color="auto"/>
      </w:divBdr>
      <w:divsChild>
        <w:div w:id="1439761030">
          <w:marLeft w:val="0"/>
          <w:marRight w:val="240"/>
          <w:marTop w:val="0"/>
          <w:marBottom w:val="0"/>
          <w:divBdr>
            <w:top w:val="none" w:sz="0" w:space="0" w:color="auto"/>
            <w:left w:val="none" w:sz="0" w:space="0" w:color="auto"/>
            <w:bottom w:val="none" w:sz="0" w:space="0" w:color="auto"/>
            <w:right w:val="none" w:sz="0" w:space="0" w:color="auto"/>
          </w:divBdr>
          <w:divsChild>
            <w:div w:id="588730866">
              <w:marLeft w:val="0"/>
              <w:marRight w:val="0"/>
              <w:marTop w:val="0"/>
              <w:marBottom w:val="0"/>
              <w:divBdr>
                <w:top w:val="none" w:sz="0" w:space="0" w:color="auto"/>
                <w:left w:val="none" w:sz="0" w:space="0" w:color="auto"/>
                <w:bottom w:val="none" w:sz="0" w:space="0" w:color="auto"/>
                <w:right w:val="none" w:sz="0" w:space="0" w:color="auto"/>
              </w:divBdr>
              <w:divsChild>
                <w:div w:id="20979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9688">
          <w:marLeft w:val="0"/>
          <w:marRight w:val="240"/>
          <w:marTop w:val="0"/>
          <w:marBottom w:val="0"/>
          <w:divBdr>
            <w:top w:val="none" w:sz="0" w:space="0" w:color="auto"/>
            <w:left w:val="none" w:sz="0" w:space="0" w:color="auto"/>
            <w:bottom w:val="none" w:sz="0" w:space="0" w:color="auto"/>
            <w:right w:val="none" w:sz="0" w:space="0" w:color="auto"/>
          </w:divBdr>
          <w:divsChild>
            <w:div w:id="536822770">
              <w:marLeft w:val="0"/>
              <w:marRight w:val="0"/>
              <w:marTop w:val="0"/>
              <w:marBottom w:val="0"/>
              <w:divBdr>
                <w:top w:val="none" w:sz="0" w:space="0" w:color="auto"/>
                <w:left w:val="none" w:sz="0" w:space="0" w:color="auto"/>
                <w:bottom w:val="none" w:sz="0" w:space="0" w:color="auto"/>
                <w:right w:val="none" w:sz="0" w:space="0" w:color="auto"/>
              </w:divBdr>
              <w:divsChild>
                <w:div w:id="13964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7842">
          <w:marLeft w:val="0"/>
          <w:marRight w:val="0"/>
          <w:marTop w:val="750"/>
          <w:marBottom w:val="0"/>
          <w:divBdr>
            <w:top w:val="none" w:sz="0" w:space="0" w:color="auto"/>
            <w:left w:val="none" w:sz="0" w:space="0" w:color="auto"/>
            <w:bottom w:val="none" w:sz="0" w:space="0" w:color="auto"/>
            <w:right w:val="none" w:sz="0" w:space="0" w:color="auto"/>
          </w:divBdr>
          <w:divsChild>
            <w:div w:id="1911579537">
              <w:marLeft w:val="0"/>
              <w:marRight w:val="0"/>
              <w:marTop w:val="0"/>
              <w:marBottom w:val="0"/>
              <w:divBdr>
                <w:top w:val="none" w:sz="0" w:space="0" w:color="auto"/>
                <w:left w:val="none" w:sz="0" w:space="0" w:color="auto"/>
                <w:bottom w:val="none" w:sz="0" w:space="0" w:color="auto"/>
                <w:right w:val="none" w:sz="0" w:space="0" w:color="auto"/>
              </w:divBdr>
              <w:divsChild>
                <w:div w:id="584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heb+10%3A19-2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James 4:4-8 NKJV</vt:lpstr>
      <vt:lpstr>4 Adulterers and adulteresses! Do you not know that friendship with the world is</vt:lpstr>
      <vt:lpstr>5 Or do you think that the Scripture says in vain, “The Spirit who dwells in us </vt:lpstr>
      <vt:lpstr>6 But He gives more grace. Therefore He says:But gives grace to the humble.”Humi</vt:lpstr>
      <vt:lpstr>7 Therefore submit to God. Resist the devil and he will flee from you. </vt:lpstr>
      <vt:lpstr>8 Draw near to God and He will draw near to you. Cleanse your hands, you sinners</vt:lpstr>
      <vt:lpstr>Matthew 27:51 NKJV</vt:lpstr>
      <vt:lpstr>51 Then, behold, the veil of the temple was torn in two from top to bottom; and </vt:lpstr>
      <vt:lpstr>There were two veils, one at the entrance of the Holy place and the othe</vt:lpstr>
      <vt:lpstr>Hebrews 9:2-9 NKJV</vt:lpstr>
      <vt:lpstr>2 For a tabernacle was prepared: the first part, in which was the lampstand, the</vt:lpstr>
      <vt:lpstr>3 and behind the second veil, the part of the tabernacle which is called the Hol</vt:lpstr>
      <vt:lpstr>4 which had the golden censer and the ark of the covenant overlaid on all sides </vt:lpstr>
      <vt:lpstr>5 and above it were the cherubim of glory overshadowing the mercy seat. Of these</vt:lpstr>
      <vt:lpstr>6 Now when these things had been thus prepared, the priests always went into the</vt:lpstr>
      <vt:lpstr>7 But into the second part the high priest went alone once a year, not without b</vt:lpstr>
      <vt:lpstr>8 the Holy Spirit indicating this, that the way into the Holiest of All was not </vt:lpstr>
      <vt:lpstr>9 It was symbolic for the present time in which both gifts and sacrifices are of</vt:lpstr>
      <vt:lpstr>These veils were 60 ft from the ceiling to the floor. The tearing of the</vt:lpstr>
      <vt:lpstr/>
      <vt: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2023-02-18T17:54:00Z</cp:lastPrinted>
  <dcterms:created xsi:type="dcterms:W3CDTF">2023-03-01T21:33:00Z</dcterms:created>
  <dcterms:modified xsi:type="dcterms:W3CDTF">2023-03-01T21:33:00Z</dcterms:modified>
</cp:coreProperties>
</file>