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42" w:rsidRPr="00176369" w:rsidRDefault="00ED4339">
      <w:pPr>
        <w:rPr>
          <w:rFonts w:ascii="Verdana" w:hAnsi="Verdana"/>
          <w:sz w:val="28"/>
          <w:szCs w:val="28"/>
        </w:rPr>
      </w:pPr>
      <w:r w:rsidRPr="00176369">
        <w:rPr>
          <w:rFonts w:ascii="Verdana" w:hAnsi="Verdana"/>
          <w:sz w:val="28"/>
          <w:szCs w:val="28"/>
        </w:rPr>
        <w:t>The Promises Of Psalms 23</w:t>
      </w:r>
      <w:r w:rsidR="00E776B1">
        <w:rPr>
          <w:rFonts w:ascii="Verdana" w:hAnsi="Verdana"/>
          <w:sz w:val="28"/>
          <w:szCs w:val="28"/>
        </w:rPr>
        <w:t xml:space="preserve">  10/12/22</w:t>
      </w:r>
    </w:p>
    <w:p w:rsidR="00ED4339" w:rsidRPr="00176369" w:rsidRDefault="00ED4339" w:rsidP="00ED433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8"/>
          <w:szCs w:val="28"/>
        </w:rPr>
      </w:pPr>
      <w:r w:rsidRPr="00ED4339">
        <w:rPr>
          <w:rFonts w:ascii="Verdana" w:eastAsia="Times New Roman" w:hAnsi="Verdana" w:cs="Segoe UI"/>
          <w:color w:val="000000"/>
          <w:kern w:val="36"/>
          <w:sz w:val="28"/>
          <w:szCs w:val="28"/>
        </w:rPr>
        <w:t>Psalm 23</w:t>
      </w:r>
      <w:r w:rsidRPr="00176369">
        <w:rPr>
          <w:rFonts w:ascii="Verdana" w:eastAsia="Times New Roman" w:hAnsi="Verdana" w:cs="Segoe UI"/>
          <w:color w:val="000000"/>
          <w:kern w:val="36"/>
          <w:sz w:val="28"/>
          <w:szCs w:val="28"/>
        </w:rPr>
        <w:t xml:space="preserve"> NKJV</w:t>
      </w:r>
    </w:p>
    <w:p w:rsidR="00ED4339" w:rsidRPr="00176369" w:rsidRDefault="00ED4339" w:rsidP="00ED433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8"/>
          <w:szCs w:val="28"/>
        </w:rPr>
      </w:pPr>
      <w:r w:rsidRPr="00176369">
        <w:rPr>
          <w:rFonts w:ascii="Verdana" w:eastAsia="Times New Roman" w:hAnsi="Verdana" w:cs="Segoe UI"/>
          <w:bCs/>
          <w:color w:val="000000"/>
          <w:sz w:val="28"/>
          <w:szCs w:val="28"/>
        </w:rPr>
        <w:t>23 </w:t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The </w:t>
      </w:r>
      <w:r w:rsidRPr="00176369">
        <w:rPr>
          <w:rFonts w:ascii="Verdana" w:eastAsia="Times New Roman" w:hAnsi="Verdana" w:cs="Segoe UI"/>
          <w:smallCaps/>
          <w:color w:val="000000"/>
          <w:sz w:val="28"/>
          <w:szCs w:val="28"/>
        </w:rPr>
        <w:t>Lord</w:t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 </w:t>
      </w:r>
      <w:r w:rsidRPr="00176369">
        <w:rPr>
          <w:rFonts w:ascii="Verdana" w:eastAsia="Times New Roman" w:hAnsi="Verdana" w:cs="Segoe UI"/>
          <w:i/>
          <w:iCs/>
          <w:color w:val="000000"/>
          <w:sz w:val="28"/>
          <w:szCs w:val="28"/>
        </w:rPr>
        <w:t>is</w:t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 xml:space="preserve"> my </w:t>
      </w:r>
      <w:proofErr w:type="spellStart"/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shepherd</w:t>
      </w:r>
      <w:proofErr w:type="gramStart"/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;I</w:t>
      </w:r>
      <w:proofErr w:type="spellEnd"/>
      <w:proofErr w:type="gramEnd"/>
      <w:r w:rsidRPr="00176369">
        <w:rPr>
          <w:rFonts w:ascii="Verdana" w:eastAsia="Times New Roman" w:hAnsi="Verdana" w:cs="Segoe UI"/>
          <w:color w:val="000000"/>
          <w:sz w:val="28"/>
          <w:szCs w:val="28"/>
        </w:rPr>
        <w:t xml:space="preserve"> shall not want.</w:t>
      </w:r>
      <w:r w:rsidRPr="00ED4339">
        <w:rPr>
          <w:rFonts w:ascii="Verdana" w:eastAsia="Times New Roman" w:hAnsi="Verdana" w:cs="Segoe UI"/>
          <w:color w:val="000000"/>
          <w:sz w:val="28"/>
          <w:szCs w:val="28"/>
        </w:rPr>
        <w:br/>
      </w:r>
      <w:r w:rsidRPr="00176369">
        <w:rPr>
          <w:rFonts w:ascii="Verdana" w:eastAsia="Times New Roman" w:hAnsi="Verdana" w:cs="Segoe UI"/>
          <w:bCs/>
          <w:color w:val="000000"/>
          <w:sz w:val="28"/>
          <w:szCs w:val="28"/>
          <w:vertAlign w:val="superscript"/>
        </w:rPr>
        <w:t>2 </w:t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He makes me to lie down in green pastures; He leads me beside the still waters.</w:t>
      </w:r>
      <w:r w:rsidRPr="00ED4339">
        <w:rPr>
          <w:rFonts w:ascii="Verdana" w:eastAsia="Times New Roman" w:hAnsi="Verdana" w:cs="Segoe UI"/>
          <w:color w:val="000000"/>
          <w:sz w:val="28"/>
          <w:szCs w:val="28"/>
        </w:rPr>
        <w:br/>
      </w:r>
      <w:r w:rsidRPr="00176369">
        <w:rPr>
          <w:rFonts w:ascii="Verdana" w:eastAsia="Times New Roman" w:hAnsi="Verdana" w:cs="Segoe UI"/>
          <w:bCs/>
          <w:color w:val="000000"/>
          <w:sz w:val="28"/>
          <w:szCs w:val="28"/>
          <w:vertAlign w:val="superscript"/>
        </w:rPr>
        <w:t>3 </w:t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He restores my soul; He leads me in the paths of righteousness</w:t>
      </w:r>
      <w:r w:rsidRPr="00ED4339">
        <w:rPr>
          <w:rFonts w:ascii="Verdana" w:eastAsia="Times New Roman" w:hAnsi="Verdana" w:cs="Segoe UI"/>
          <w:color w:val="000000"/>
          <w:sz w:val="28"/>
          <w:szCs w:val="28"/>
        </w:rPr>
        <w:br/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For His name’s sake.</w:t>
      </w:r>
    </w:p>
    <w:p w:rsidR="00ED4339" w:rsidRPr="00176369" w:rsidRDefault="00ED4339" w:rsidP="00ED433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8"/>
          <w:szCs w:val="28"/>
        </w:rPr>
      </w:pPr>
      <w:r w:rsidRPr="00176369">
        <w:rPr>
          <w:rFonts w:ascii="Verdana" w:eastAsia="Times New Roman" w:hAnsi="Verdana" w:cs="Segoe UI"/>
          <w:bCs/>
          <w:color w:val="000000"/>
          <w:sz w:val="28"/>
          <w:szCs w:val="28"/>
          <w:vertAlign w:val="superscript"/>
        </w:rPr>
        <w:t>4 </w:t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Yea, though I walk through the valley of the shadow of death,</w:t>
      </w:r>
      <w:r w:rsidRPr="00ED4339">
        <w:rPr>
          <w:rFonts w:ascii="Verdana" w:eastAsia="Times New Roman" w:hAnsi="Verdana" w:cs="Segoe UI"/>
          <w:color w:val="000000"/>
          <w:sz w:val="28"/>
          <w:szCs w:val="28"/>
        </w:rPr>
        <w:br/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 xml:space="preserve">I will </w:t>
      </w:r>
      <w:proofErr w:type="spellStart"/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fear</w:t>
      </w:r>
      <w:proofErr w:type="spellEnd"/>
      <w:r w:rsidRPr="00176369">
        <w:rPr>
          <w:rFonts w:ascii="Verdana" w:eastAsia="Times New Roman" w:hAnsi="Verdana" w:cs="Segoe UI"/>
          <w:color w:val="000000"/>
          <w:sz w:val="28"/>
          <w:szCs w:val="28"/>
        </w:rPr>
        <w:t xml:space="preserve"> no evil; For You </w:t>
      </w:r>
      <w:r w:rsidRPr="00176369">
        <w:rPr>
          <w:rFonts w:ascii="Verdana" w:eastAsia="Times New Roman" w:hAnsi="Verdana" w:cs="Segoe UI"/>
          <w:i/>
          <w:iCs/>
          <w:color w:val="000000"/>
          <w:sz w:val="28"/>
          <w:szCs w:val="28"/>
        </w:rPr>
        <w:t>are</w:t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 with me; Your rod and Your staff, they comfort me.</w:t>
      </w:r>
    </w:p>
    <w:p w:rsidR="00ED4339" w:rsidRPr="00176369" w:rsidRDefault="00ED4339" w:rsidP="00ED4339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8"/>
          <w:szCs w:val="28"/>
        </w:rPr>
      </w:pPr>
      <w:r w:rsidRPr="00176369">
        <w:rPr>
          <w:rFonts w:ascii="Verdana" w:eastAsia="Times New Roman" w:hAnsi="Verdana" w:cs="Segoe UI"/>
          <w:bCs/>
          <w:color w:val="000000"/>
          <w:sz w:val="28"/>
          <w:szCs w:val="28"/>
          <w:vertAlign w:val="superscript"/>
        </w:rPr>
        <w:t>5 </w:t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You prepare a table before me in the presence of my enemies</w:t>
      </w:r>
      <w:proofErr w:type="gramStart"/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;</w:t>
      </w:r>
      <w:proofErr w:type="gramEnd"/>
      <w:r w:rsidRPr="00ED4339">
        <w:rPr>
          <w:rFonts w:ascii="Verdana" w:eastAsia="Times New Roman" w:hAnsi="Verdana" w:cs="Segoe UI"/>
          <w:color w:val="000000"/>
          <w:sz w:val="28"/>
          <w:szCs w:val="28"/>
        </w:rPr>
        <w:br/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You anoint my head with oil; My cup runs over.</w:t>
      </w:r>
      <w:r w:rsidRPr="00ED4339">
        <w:rPr>
          <w:rFonts w:ascii="Verdana" w:eastAsia="Times New Roman" w:hAnsi="Verdana" w:cs="Segoe UI"/>
          <w:color w:val="000000"/>
          <w:sz w:val="28"/>
          <w:szCs w:val="28"/>
        </w:rPr>
        <w:br/>
      </w:r>
      <w:r w:rsidRPr="00176369">
        <w:rPr>
          <w:rFonts w:ascii="Verdana" w:eastAsia="Times New Roman" w:hAnsi="Verdana" w:cs="Segoe UI"/>
          <w:bCs/>
          <w:color w:val="000000"/>
          <w:sz w:val="28"/>
          <w:szCs w:val="28"/>
          <w:vertAlign w:val="superscript"/>
        </w:rPr>
        <w:t>6 </w:t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 xml:space="preserve">Surely goodness and mercy shall follow me </w:t>
      </w:r>
      <w:proofErr w:type="gramStart"/>
      <w:r w:rsidRPr="00176369">
        <w:rPr>
          <w:rFonts w:ascii="Verdana" w:eastAsia="Times New Roman" w:hAnsi="Verdana" w:cs="Segoe UI"/>
          <w:color w:val="000000"/>
          <w:sz w:val="28"/>
          <w:szCs w:val="28"/>
        </w:rPr>
        <w:t>All</w:t>
      </w:r>
      <w:proofErr w:type="gramEnd"/>
      <w:r w:rsidRPr="00176369">
        <w:rPr>
          <w:rFonts w:ascii="Verdana" w:eastAsia="Times New Roman" w:hAnsi="Verdana" w:cs="Segoe UI"/>
          <w:color w:val="000000"/>
          <w:sz w:val="28"/>
          <w:szCs w:val="28"/>
        </w:rPr>
        <w:t xml:space="preserve"> the days of my life; And I will dwell in the house of the </w:t>
      </w:r>
      <w:r w:rsidRPr="00176369">
        <w:rPr>
          <w:rFonts w:ascii="Verdana" w:eastAsia="Times New Roman" w:hAnsi="Verdana" w:cs="Segoe UI"/>
          <w:smallCaps/>
          <w:color w:val="000000"/>
          <w:sz w:val="28"/>
          <w:szCs w:val="28"/>
        </w:rPr>
        <w:t>Lord</w:t>
      </w:r>
      <w:r w:rsidRPr="00176369">
        <w:rPr>
          <w:rFonts w:ascii="Verdana" w:eastAsia="Times New Roman" w:hAnsi="Verdana" w:cs="Segoe UI"/>
          <w:color w:val="000000"/>
          <w:sz w:val="28"/>
          <w:szCs w:val="28"/>
        </w:rPr>
        <w:t xml:space="preserve"> Forever.</w:t>
      </w:r>
    </w:p>
    <w:p w:rsidR="00ED4339" w:rsidRPr="00176369" w:rsidRDefault="00ED4339" w:rsidP="00ED4339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8"/>
          <w:szCs w:val="28"/>
        </w:rPr>
      </w:pPr>
      <w:r w:rsidRPr="00176369">
        <w:rPr>
          <w:rFonts w:ascii="Verdana" w:eastAsia="Times New Roman" w:hAnsi="Verdana" w:cs="Segoe UI"/>
          <w:i/>
          <w:color w:val="000000"/>
          <w:sz w:val="28"/>
          <w:szCs w:val="28"/>
        </w:rPr>
        <w:t xml:space="preserve">        </w:t>
      </w:r>
      <w:proofErr w:type="gramStart"/>
      <w:r w:rsidRPr="00176369">
        <w:rPr>
          <w:rFonts w:ascii="Verdana" w:eastAsia="Times New Roman" w:hAnsi="Verdana" w:cs="Segoe UI"/>
          <w:i/>
          <w:color w:val="000000"/>
          <w:sz w:val="28"/>
          <w:szCs w:val="28"/>
        </w:rPr>
        <w:t>Blessing of the sheep, the Lord as their shepherd and provision.</w:t>
      </w:r>
      <w:proofErr w:type="gramEnd"/>
    </w:p>
    <w:p w:rsidR="00ED4339" w:rsidRPr="00176369" w:rsidRDefault="00ED4339" w:rsidP="00ED433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8"/>
          <w:szCs w:val="28"/>
        </w:rPr>
      </w:pPr>
      <w:r w:rsidRPr="00176369">
        <w:rPr>
          <w:rFonts w:ascii="Verdana" w:hAnsi="Verdana" w:cs="Segoe UI"/>
          <w:b w:val="0"/>
          <w:bCs w:val="0"/>
          <w:color w:val="000000"/>
          <w:sz w:val="28"/>
          <w:szCs w:val="28"/>
        </w:rPr>
        <w:t>Psalm 34:9-10 NKJV</w:t>
      </w:r>
    </w:p>
    <w:p w:rsidR="00ED4339" w:rsidRPr="00176369" w:rsidRDefault="00ED4339" w:rsidP="00ED433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iCs/>
          <w:color w:val="000000"/>
          <w:sz w:val="28"/>
          <w:szCs w:val="28"/>
        </w:rPr>
      </w:pPr>
      <w:r w:rsidRPr="00176369">
        <w:rPr>
          <w:rStyle w:val="text"/>
          <w:rFonts w:ascii="Verdana" w:hAnsi="Verdana" w:cs="Segoe UI"/>
          <w:b w:val="0"/>
          <w:bCs w:val="0"/>
          <w:color w:val="000000"/>
          <w:sz w:val="28"/>
          <w:szCs w:val="28"/>
          <w:vertAlign w:val="superscript"/>
        </w:rPr>
        <w:t>9 </w:t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Oh, fear the </w:t>
      </w:r>
      <w:r w:rsidRPr="00176369">
        <w:rPr>
          <w:rStyle w:val="small-caps"/>
          <w:rFonts w:ascii="Verdana" w:hAnsi="Verdana" w:cs="Segoe UI"/>
          <w:b w:val="0"/>
          <w:smallCaps/>
          <w:color w:val="000000"/>
          <w:sz w:val="28"/>
          <w:szCs w:val="28"/>
        </w:rPr>
        <w:t>Lord</w:t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, you His saints!</w:t>
      </w:r>
      <w:r w:rsidRPr="00176369">
        <w:rPr>
          <w:rFonts w:ascii="Verdana" w:hAnsi="Verdana" w:cs="Segoe UI"/>
          <w:b w:val="0"/>
          <w:color w:val="000000"/>
          <w:sz w:val="28"/>
          <w:szCs w:val="28"/>
        </w:rPr>
        <w:br/>
      </w:r>
      <w:r w:rsidRPr="00176369">
        <w:rPr>
          <w:rStyle w:val="text"/>
          <w:rFonts w:ascii="Verdana" w:hAnsi="Verdana" w:cs="Segoe UI"/>
          <w:b w:val="0"/>
          <w:i/>
          <w:iCs/>
          <w:color w:val="000000"/>
          <w:sz w:val="28"/>
          <w:szCs w:val="28"/>
        </w:rPr>
        <w:t>There is</w:t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 no want to those who fear Him.</w:t>
      </w:r>
      <w:r w:rsidRPr="00176369">
        <w:rPr>
          <w:rFonts w:ascii="Verdana" w:hAnsi="Verdana" w:cs="Segoe UI"/>
          <w:b w:val="0"/>
          <w:color w:val="000000"/>
          <w:sz w:val="28"/>
          <w:szCs w:val="28"/>
        </w:rPr>
        <w:br/>
      </w:r>
      <w:r w:rsidRPr="00176369">
        <w:rPr>
          <w:rStyle w:val="text"/>
          <w:rFonts w:ascii="Verdana" w:hAnsi="Verdana" w:cs="Segoe UI"/>
          <w:b w:val="0"/>
          <w:bCs w:val="0"/>
          <w:color w:val="000000"/>
          <w:sz w:val="28"/>
          <w:szCs w:val="28"/>
          <w:vertAlign w:val="superscript"/>
        </w:rPr>
        <w:t>10 </w:t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The young lions lack and suffer hunger</w:t>
      </w:r>
      <w:proofErr w:type="gramStart"/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;</w:t>
      </w:r>
      <w:proofErr w:type="gramEnd"/>
      <w:r w:rsidRPr="00176369">
        <w:rPr>
          <w:rFonts w:ascii="Verdana" w:hAnsi="Verdana" w:cs="Segoe UI"/>
          <w:b w:val="0"/>
          <w:color w:val="000000"/>
          <w:sz w:val="28"/>
          <w:szCs w:val="28"/>
        </w:rPr>
        <w:br/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But those who seek the </w:t>
      </w:r>
      <w:r w:rsidRPr="00176369">
        <w:rPr>
          <w:rStyle w:val="small-caps"/>
          <w:rFonts w:ascii="Verdana" w:hAnsi="Verdana" w:cs="Segoe UI"/>
          <w:b w:val="0"/>
          <w:smallCaps/>
          <w:color w:val="000000"/>
          <w:sz w:val="28"/>
          <w:szCs w:val="28"/>
        </w:rPr>
        <w:t>Lord</w:t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 shall not lack any good </w:t>
      </w:r>
      <w:r w:rsidRPr="00176369">
        <w:rPr>
          <w:rStyle w:val="text"/>
          <w:rFonts w:ascii="Verdana" w:hAnsi="Verdana" w:cs="Segoe UI"/>
          <w:b w:val="0"/>
          <w:i/>
          <w:iCs/>
          <w:color w:val="000000"/>
          <w:sz w:val="28"/>
          <w:szCs w:val="28"/>
        </w:rPr>
        <w:t>thing.</w:t>
      </w:r>
    </w:p>
    <w:p w:rsidR="00176369" w:rsidRDefault="00176369" w:rsidP="00ED433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8"/>
          <w:szCs w:val="28"/>
        </w:rPr>
      </w:pPr>
    </w:p>
    <w:p w:rsidR="00176369" w:rsidRDefault="00176369" w:rsidP="00ED433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8"/>
          <w:szCs w:val="28"/>
        </w:rPr>
      </w:pPr>
    </w:p>
    <w:p w:rsidR="00176369" w:rsidRDefault="00176369" w:rsidP="00ED433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8"/>
          <w:szCs w:val="28"/>
        </w:rPr>
      </w:pPr>
    </w:p>
    <w:p w:rsidR="00ED4339" w:rsidRPr="00176369" w:rsidRDefault="00ED4339" w:rsidP="00ED4339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8"/>
          <w:szCs w:val="28"/>
        </w:rPr>
      </w:pPr>
      <w:r w:rsidRPr="00176369">
        <w:rPr>
          <w:rFonts w:ascii="Verdana" w:hAnsi="Verdana" w:cs="Segoe UI"/>
          <w:b w:val="0"/>
          <w:bCs w:val="0"/>
          <w:color w:val="000000"/>
          <w:sz w:val="28"/>
          <w:szCs w:val="28"/>
        </w:rPr>
        <w:lastRenderedPageBreak/>
        <w:t>Psalm 84:11 NKJV</w:t>
      </w:r>
    </w:p>
    <w:p w:rsidR="00ED4339" w:rsidRPr="00176369" w:rsidRDefault="00ED4339" w:rsidP="00ED433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8"/>
          <w:szCs w:val="28"/>
        </w:rPr>
      </w:pPr>
      <w:r w:rsidRPr="00176369">
        <w:rPr>
          <w:rStyle w:val="text"/>
          <w:rFonts w:ascii="Verdana" w:hAnsi="Verdana" w:cs="Segoe UI"/>
          <w:b w:val="0"/>
          <w:bCs w:val="0"/>
          <w:color w:val="000000"/>
          <w:sz w:val="28"/>
          <w:szCs w:val="28"/>
          <w:vertAlign w:val="superscript"/>
        </w:rPr>
        <w:t>11 </w:t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For the </w:t>
      </w:r>
      <w:r w:rsidRPr="00176369">
        <w:rPr>
          <w:rStyle w:val="small-caps"/>
          <w:rFonts w:ascii="Verdana" w:hAnsi="Verdana" w:cs="Segoe UI"/>
          <w:b w:val="0"/>
          <w:smallCaps/>
          <w:color w:val="000000"/>
          <w:sz w:val="28"/>
          <w:szCs w:val="28"/>
        </w:rPr>
        <w:t>Lord</w:t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 God </w:t>
      </w:r>
      <w:r w:rsidRPr="00176369">
        <w:rPr>
          <w:rStyle w:val="text"/>
          <w:rFonts w:ascii="Verdana" w:hAnsi="Verdana" w:cs="Segoe UI"/>
          <w:b w:val="0"/>
          <w:i/>
          <w:iCs/>
          <w:color w:val="000000"/>
          <w:sz w:val="28"/>
          <w:szCs w:val="28"/>
        </w:rPr>
        <w:t>is</w:t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 a sun and shield;</w:t>
      </w:r>
      <w:r w:rsidRPr="00176369">
        <w:rPr>
          <w:rFonts w:ascii="Verdana" w:hAnsi="Verdana" w:cs="Segoe UI"/>
          <w:b w:val="0"/>
          <w:color w:val="000000"/>
          <w:sz w:val="28"/>
          <w:szCs w:val="28"/>
        </w:rPr>
        <w:t xml:space="preserve"> </w:t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The </w:t>
      </w:r>
      <w:r w:rsidRPr="00176369">
        <w:rPr>
          <w:rStyle w:val="small-caps"/>
          <w:rFonts w:ascii="Verdana" w:hAnsi="Verdana" w:cs="Segoe UI"/>
          <w:b w:val="0"/>
          <w:smallCaps/>
          <w:color w:val="000000"/>
          <w:sz w:val="28"/>
          <w:szCs w:val="28"/>
        </w:rPr>
        <w:t>Lord</w:t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 will give grace and glory;</w:t>
      </w:r>
      <w:r w:rsidRPr="00176369">
        <w:rPr>
          <w:rFonts w:ascii="Verdana" w:hAnsi="Verdana" w:cs="Segoe UI"/>
          <w:b w:val="0"/>
          <w:color w:val="000000"/>
          <w:sz w:val="28"/>
          <w:szCs w:val="28"/>
        </w:rPr>
        <w:t xml:space="preserve"> </w:t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No good </w:t>
      </w:r>
      <w:r w:rsidRPr="00176369">
        <w:rPr>
          <w:rStyle w:val="text"/>
          <w:rFonts w:ascii="Verdana" w:hAnsi="Verdana" w:cs="Segoe UI"/>
          <w:b w:val="0"/>
          <w:i/>
          <w:iCs/>
          <w:color w:val="000000"/>
          <w:sz w:val="28"/>
          <w:szCs w:val="28"/>
        </w:rPr>
        <w:t>thing</w:t>
      </w: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 will He withhold</w:t>
      </w:r>
      <w:r w:rsidR="00176369">
        <w:rPr>
          <w:rFonts w:ascii="Verdana" w:hAnsi="Verdana" w:cs="Segoe UI"/>
          <w:b w:val="0"/>
          <w:color w:val="000000"/>
          <w:sz w:val="28"/>
          <w:szCs w:val="28"/>
        </w:rPr>
        <w:t xml:space="preserve"> </w:t>
      </w:r>
      <w:proofErr w:type="gramStart"/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>From</w:t>
      </w:r>
      <w:proofErr w:type="gramEnd"/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 xml:space="preserve"> those who walk uprightly.</w:t>
      </w:r>
    </w:p>
    <w:p w:rsidR="00ED4339" w:rsidRPr="00176369" w:rsidRDefault="00ED4339" w:rsidP="00ED4339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8"/>
          <w:szCs w:val="28"/>
        </w:rPr>
      </w:pPr>
      <w:r w:rsidRPr="00176369">
        <w:rPr>
          <w:rStyle w:val="text"/>
          <w:rFonts w:ascii="Verdana" w:hAnsi="Verdana" w:cs="Segoe UI"/>
          <w:b w:val="0"/>
          <w:color w:val="000000"/>
          <w:sz w:val="28"/>
          <w:szCs w:val="28"/>
        </w:rPr>
        <w:t xml:space="preserve">        </w:t>
      </w:r>
      <w:r w:rsidRPr="00176369">
        <w:rPr>
          <w:rStyle w:val="text"/>
          <w:rFonts w:ascii="Verdana" w:hAnsi="Verdana" w:cs="Segoe UI"/>
          <w:b w:val="0"/>
          <w:i/>
          <w:color w:val="000000"/>
          <w:sz w:val="28"/>
          <w:szCs w:val="28"/>
        </w:rPr>
        <w:t>Guidance to still deep waters of rest and refreshing</w:t>
      </w:r>
      <w:r w:rsidR="00176369" w:rsidRPr="00176369">
        <w:rPr>
          <w:rStyle w:val="text"/>
          <w:rFonts w:ascii="Verdana" w:hAnsi="Verdana" w:cs="Segoe UI"/>
          <w:b w:val="0"/>
          <w:i/>
          <w:color w:val="000000"/>
          <w:sz w:val="28"/>
          <w:szCs w:val="28"/>
        </w:rPr>
        <w:t xml:space="preserve">, restoration of the  soul, guidance in path’s of righteousness for His name sake which gives us no cause for </w:t>
      </w:r>
      <w:r w:rsidR="00176369">
        <w:rPr>
          <w:rStyle w:val="text"/>
          <w:rFonts w:ascii="Verdana" w:hAnsi="Verdana" w:cs="Segoe UI"/>
          <w:b w:val="0"/>
          <w:i/>
          <w:color w:val="000000"/>
          <w:sz w:val="28"/>
          <w:szCs w:val="28"/>
        </w:rPr>
        <w:t>stumbling,</w:t>
      </w:r>
      <w:r w:rsidR="00176369" w:rsidRPr="00176369">
        <w:rPr>
          <w:rStyle w:val="text"/>
          <w:rFonts w:ascii="Verdana" w:hAnsi="Verdana" w:cs="Segoe UI"/>
          <w:b w:val="0"/>
          <w:i/>
          <w:color w:val="000000"/>
          <w:sz w:val="28"/>
          <w:szCs w:val="28"/>
        </w:rPr>
        <w:t xml:space="preserve"> </w:t>
      </w:r>
      <w:r w:rsidR="00176369">
        <w:rPr>
          <w:rStyle w:val="text"/>
          <w:rFonts w:ascii="Verdana" w:hAnsi="Verdana" w:cs="Segoe UI"/>
          <w:b w:val="0"/>
          <w:i/>
          <w:color w:val="000000"/>
          <w:sz w:val="28"/>
          <w:szCs w:val="28"/>
        </w:rPr>
        <w:t xml:space="preserve">falling </w:t>
      </w:r>
      <w:r w:rsidR="00176369" w:rsidRPr="00176369">
        <w:rPr>
          <w:rStyle w:val="text"/>
          <w:rFonts w:ascii="Verdana" w:hAnsi="Verdana" w:cs="Segoe UI"/>
          <w:b w:val="0"/>
          <w:i/>
          <w:color w:val="000000"/>
          <w:sz w:val="28"/>
          <w:szCs w:val="28"/>
        </w:rPr>
        <w:t xml:space="preserve">or going astray. </w:t>
      </w:r>
      <w:proofErr w:type="gramStart"/>
      <w:r w:rsidR="00176369" w:rsidRPr="00176369">
        <w:rPr>
          <w:rStyle w:val="text"/>
          <w:rFonts w:ascii="Verdana" w:hAnsi="Verdana" w:cs="Segoe UI"/>
          <w:b w:val="0"/>
          <w:i/>
          <w:color w:val="000000"/>
          <w:sz w:val="28"/>
          <w:szCs w:val="28"/>
        </w:rPr>
        <w:t>Safe passage through the valley of death, no fear of evil because of the Shepherd’s constant companionship, watch and protection.</w:t>
      </w:r>
      <w:proofErr w:type="gramEnd"/>
    </w:p>
    <w:p w:rsidR="00ED4339" w:rsidRPr="00176369" w:rsidRDefault="00ED4339" w:rsidP="00ED4339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8"/>
          <w:szCs w:val="28"/>
        </w:rPr>
      </w:pPr>
    </w:p>
    <w:p w:rsidR="00ED4339" w:rsidRPr="00176369" w:rsidRDefault="00ED4339" w:rsidP="00ED4339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iCs/>
          <w:color w:val="000000"/>
          <w:sz w:val="28"/>
          <w:szCs w:val="28"/>
        </w:rPr>
      </w:pPr>
    </w:p>
    <w:p w:rsidR="00ED4339" w:rsidRPr="00ED4339" w:rsidRDefault="00ED4339" w:rsidP="00ED4339">
      <w:pPr>
        <w:spacing w:after="0" w:line="240" w:lineRule="auto"/>
        <w:outlineLvl w:val="0"/>
        <w:rPr>
          <w:rFonts w:ascii="Verdana" w:eastAsia="Times New Roman" w:hAnsi="Verdana" w:cs="Segoe UI"/>
          <w:i/>
          <w:color w:val="000000"/>
          <w:sz w:val="28"/>
          <w:szCs w:val="28"/>
        </w:rPr>
      </w:pPr>
    </w:p>
    <w:p w:rsidR="00ED4339" w:rsidRPr="00176369" w:rsidRDefault="00ED4339">
      <w:pPr>
        <w:rPr>
          <w:rFonts w:ascii="Verdana" w:hAnsi="Verdana"/>
          <w:sz w:val="28"/>
          <w:szCs w:val="28"/>
        </w:rPr>
      </w:pPr>
    </w:p>
    <w:sectPr w:rsidR="00ED4339" w:rsidRPr="00176369" w:rsidSect="00ED4339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ED4339"/>
    <w:rsid w:val="00176369"/>
    <w:rsid w:val="003E3B0A"/>
    <w:rsid w:val="00936842"/>
    <w:rsid w:val="00E776B1"/>
    <w:rsid w:val="00E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42"/>
  </w:style>
  <w:style w:type="paragraph" w:styleId="Heading1">
    <w:name w:val="heading 1"/>
    <w:basedOn w:val="Normal"/>
    <w:link w:val="Heading1Char"/>
    <w:uiPriority w:val="9"/>
    <w:qFormat/>
    <w:rsid w:val="00ED4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D4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D43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3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D43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D43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ED4339"/>
  </w:style>
  <w:style w:type="character" w:customStyle="1" w:styleId="small-caps">
    <w:name w:val="small-caps"/>
    <w:basedOn w:val="DefaultParagraphFont"/>
    <w:rsid w:val="00ED4339"/>
  </w:style>
  <w:style w:type="paragraph" w:customStyle="1" w:styleId="line">
    <w:name w:val="line"/>
    <w:basedOn w:val="Normal"/>
    <w:rsid w:val="00ED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D4339"/>
  </w:style>
  <w:style w:type="character" w:styleId="Hyperlink">
    <w:name w:val="Hyperlink"/>
    <w:basedOn w:val="DefaultParagraphFont"/>
    <w:uiPriority w:val="99"/>
    <w:semiHidden/>
    <w:unhideWhenUsed/>
    <w:rsid w:val="00ED4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9851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733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929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150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983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231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6028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4597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3022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506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75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1579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0046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45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Psalm 23 NKJV</vt:lpstr>
      <vt:lpstr>23 The Lord is my shepherd;I shall not want. 2 He makes me to lie down in green </vt:lpstr>
      <vt:lpstr>4 Yea, though I walk through the valley of the shadow of death, I will fear no e</vt:lpstr>
      <vt:lpstr>5 You prepare a table before me in the presence of my enemies; You anoint my hea</vt:lpstr>
      <vt:lpstr>Blessing of the sheep, the Lord as their shepherd and provision.</vt:lpstr>
      <vt:lpstr>Psalm 34:9-10 NKJV</vt:lpstr>
      <vt:lpstr>9 Oh, fear the Lord, you His saints! There is no want to those who fear Him. 10 </vt:lpstr>
      <vt:lpstr>Psalm 84:11 NKJV</vt:lpstr>
      <vt:lpstr>11 For the Lord God is a sun and shield; The Lord will give grace and glory; No </vt:lpstr>
      <vt:lpstr>Guidance to still deep waters of rest and refreshing.</vt:lpstr>
      <vt:lpstr/>
      <vt:lpstr/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2022-11-19T18:23:00Z</dcterms:created>
  <dcterms:modified xsi:type="dcterms:W3CDTF">2022-11-19T18:23:00Z</dcterms:modified>
</cp:coreProperties>
</file>