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21" w:rsidRPr="00E6204A" w:rsidRDefault="00AD398A">
      <w:pPr>
        <w:rPr>
          <w:rFonts w:ascii="Verdana" w:hAnsi="Verdana"/>
          <w:sz w:val="28"/>
          <w:szCs w:val="28"/>
        </w:rPr>
      </w:pPr>
      <w:r w:rsidRPr="00E6204A">
        <w:rPr>
          <w:rFonts w:ascii="Verdana" w:hAnsi="Verdana"/>
          <w:sz w:val="28"/>
          <w:szCs w:val="28"/>
        </w:rPr>
        <w:t>Things To Continue In Wed 6/17/20</w:t>
      </w:r>
    </w:p>
    <w:p w:rsidR="00AD398A" w:rsidRPr="00E6204A" w:rsidRDefault="00AD398A">
      <w:pPr>
        <w:rPr>
          <w:rFonts w:ascii="Verdana" w:hAnsi="Verdana"/>
          <w:i/>
          <w:sz w:val="28"/>
          <w:szCs w:val="28"/>
        </w:rPr>
      </w:pPr>
      <w:r w:rsidRPr="00E6204A">
        <w:rPr>
          <w:rFonts w:ascii="Verdana" w:hAnsi="Verdana"/>
          <w:sz w:val="28"/>
          <w:szCs w:val="28"/>
        </w:rPr>
        <w:t xml:space="preserve">        </w:t>
      </w:r>
      <w:r w:rsidRPr="00E6204A">
        <w:rPr>
          <w:rFonts w:ascii="Verdana" w:hAnsi="Verdana"/>
          <w:i/>
          <w:sz w:val="28"/>
          <w:szCs w:val="28"/>
        </w:rPr>
        <w:t>Well Doing</w:t>
      </w:r>
    </w:p>
    <w:p w:rsidR="00AD398A" w:rsidRPr="00AD398A" w:rsidRDefault="00AD398A" w:rsidP="00AD398A">
      <w:pPr>
        <w:shd w:val="clear" w:color="auto" w:fill="FFFFFF"/>
        <w:spacing w:after="0" w:line="240" w:lineRule="auto"/>
        <w:outlineLvl w:val="0"/>
        <w:rPr>
          <w:rFonts w:ascii="Verdana" w:eastAsia="Times New Roman" w:hAnsi="Verdana" w:cs="Times New Roman"/>
          <w:color w:val="000000"/>
          <w:kern w:val="36"/>
          <w:sz w:val="28"/>
          <w:szCs w:val="28"/>
        </w:rPr>
      </w:pPr>
      <w:r w:rsidRPr="00E6204A">
        <w:rPr>
          <w:rFonts w:ascii="Verdana" w:eastAsia="Times New Roman" w:hAnsi="Verdana" w:cs="Times New Roman"/>
          <w:color w:val="000000"/>
          <w:kern w:val="36"/>
          <w:sz w:val="28"/>
          <w:szCs w:val="28"/>
        </w:rPr>
        <w:t>Romans 2:6-7</w:t>
      </w:r>
      <w:r w:rsidRPr="00AD398A">
        <w:rPr>
          <w:rFonts w:ascii="Verdana" w:eastAsia="Times New Roman" w:hAnsi="Verdana" w:cs="Times New Roman"/>
          <w:color w:val="000000"/>
          <w:kern w:val="36"/>
          <w:sz w:val="28"/>
          <w:szCs w:val="28"/>
        </w:rPr>
        <w:t> </w:t>
      </w:r>
      <w:r w:rsidRPr="00E6204A">
        <w:rPr>
          <w:rFonts w:ascii="Verdana" w:eastAsia="Times New Roman" w:hAnsi="Verdana" w:cs="Times New Roman"/>
          <w:color w:val="000000"/>
          <w:kern w:val="36"/>
          <w:sz w:val="28"/>
          <w:szCs w:val="28"/>
        </w:rPr>
        <w:t>(NKJV)</w:t>
      </w:r>
    </w:p>
    <w:p w:rsidR="00AD398A" w:rsidRPr="00E6204A" w:rsidRDefault="00AD398A" w:rsidP="00AD398A">
      <w:pPr>
        <w:shd w:val="clear" w:color="auto" w:fill="FFFFFF"/>
        <w:spacing w:after="107" w:line="258" w:lineRule="atLeast"/>
        <w:rPr>
          <w:rFonts w:ascii="Verdana" w:eastAsia="Times New Roman" w:hAnsi="Verdana" w:cs="Times New Roman"/>
          <w:color w:val="000000"/>
          <w:sz w:val="28"/>
          <w:szCs w:val="28"/>
        </w:rPr>
      </w:pPr>
      <w:r w:rsidRPr="00E6204A">
        <w:rPr>
          <w:rFonts w:ascii="Verdana" w:eastAsia="Times New Roman" w:hAnsi="Verdana" w:cs="Arial"/>
          <w:b/>
          <w:bCs/>
          <w:color w:val="000000"/>
          <w:sz w:val="28"/>
          <w:szCs w:val="28"/>
          <w:vertAlign w:val="superscript"/>
        </w:rPr>
        <w:t>6 </w:t>
      </w:r>
      <w:r w:rsidRPr="00E6204A">
        <w:rPr>
          <w:rFonts w:ascii="Verdana" w:eastAsia="Times New Roman" w:hAnsi="Verdana" w:cs="Times New Roman"/>
          <w:color w:val="000000"/>
          <w:sz w:val="28"/>
          <w:szCs w:val="28"/>
        </w:rPr>
        <w:t>who “will render to each one according to his deeds”: </w:t>
      </w:r>
    </w:p>
    <w:p w:rsidR="00AD398A" w:rsidRPr="00E6204A" w:rsidRDefault="00AD398A" w:rsidP="00AD398A">
      <w:pPr>
        <w:shd w:val="clear" w:color="auto" w:fill="FFFFFF"/>
        <w:spacing w:after="107" w:line="258" w:lineRule="atLeast"/>
        <w:rPr>
          <w:rFonts w:ascii="Verdana" w:eastAsia="Times New Roman" w:hAnsi="Verdana" w:cs="Times New Roman"/>
          <w:color w:val="000000"/>
          <w:sz w:val="28"/>
          <w:szCs w:val="28"/>
        </w:rPr>
      </w:pPr>
      <w:r w:rsidRPr="00E6204A">
        <w:rPr>
          <w:rFonts w:ascii="Verdana" w:eastAsia="Times New Roman" w:hAnsi="Verdana" w:cs="Arial"/>
          <w:b/>
          <w:bCs/>
          <w:color w:val="000000"/>
          <w:sz w:val="28"/>
          <w:szCs w:val="28"/>
          <w:vertAlign w:val="superscript"/>
        </w:rPr>
        <w:t>7 </w:t>
      </w:r>
      <w:r w:rsidRPr="00E6204A">
        <w:rPr>
          <w:rFonts w:ascii="Verdana" w:eastAsia="Times New Roman" w:hAnsi="Verdana" w:cs="Times New Roman"/>
          <w:color w:val="000000"/>
          <w:sz w:val="28"/>
          <w:szCs w:val="28"/>
        </w:rPr>
        <w:t>eternal life to those who by patient continuance in doing good seek for glory, honor, and immortality;</w:t>
      </w:r>
    </w:p>
    <w:p w:rsidR="00AD398A" w:rsidRPr="00E6204A" w:rsidRDefault="00AD398A" w:rsidP="00AD398A">
      <w:pPr>
        <w:shd w:val="clear" w:color="auto" w:fill="FFFFFF"/>
        <w:spacing w:after="107" w:line="258" w:lineRule="atLeast"/>
        <w:rPr>
          <w:rFonts w:ascii="Verdana" w:eastAsia="Times New Roman" w:hAnsi="Verdana" w:cs="Times New Roman"/>
          <w:i/>
          <w:color w:val="000000"/>
          <w:sz w:val="28"/>
          <w:szCs w:val="28"/>
        </w:rPr>
      </w:pPr>
      <w:r w:rsidRPr="00E6204A">
        <w:rPr>
          <w:rFonts w:ascii="Verdana" w:eastAsia="Times New Roman" w:hAnsi="Verdana" w:cs="Times New Roman"/>
          <w:color w:val="000000"/>
          <w:sz w:val="28"/>
          <w:szCs w:val="28"/>
        </w:rPr>
        <w:t xml:space="preserve">        </w:t>
      </w:r>
      <w:r w:rsidRPr="00E6204A">
        <w:rPr>
          <w:rFonts w:ascii="Verdana" w:eastAsia="Times New Roman" w:hAnsi="Verdana" w:cs="Times New Roman"/>
          <w:i/>
          <w:color w:val="000000"/>
          <w:sz w:val="28"/>
          <w:szCs w:val="28"/>
        </w:rPr>
        <w:t>Following The Lord</w:t>
      </w:r>
    </w:p>
    <w:p w:rsidR="00AD398A" w:rsidRPr="00E6204A" w:rsidRDefault="00AD398A" w:rsidP="00AD398A">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1 Samuel 12:14</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AD398A" w:rsidRPr="00E6204A" w:rsidRDefault="00AD398A" w:rsidP="00AD398A">
      <w:pPr>
        <w:pStyle w:val="NormalWeb"/>
        <w:shd w:val="clear" w:color="auto" w:fill="FFFFFF"/>
        <w:spacing w:before="0" w:beforeAutospacing="0" w:after="107" w:afterAutospacing="0" w:line="258" w:lineRule="atLeast"/>
        <w:rPr>
          <w:rStyle w:val="text"/>
          <w:rFonts w:ascii="Verdana" w:hAnsi="Verdana"/>
          <w:color w:val="000000"/>
          <w:sz w:val="28"/>
          <w:szCs w:val="28"/>
        </w:rPr>
      </w:pPr>
      <w:r w:rsidRPr="00E6204A">
        <w:rPr>
          <w:rStyle w:val="text"/>
          <w:rFonts w:ascii="Verdana" w:hAnsi="Verdana" w:cs="Arial"/>
          <w:b/>
          <w:bCs/>
          <w:color w:val="000000"/>
          <w:sz w:val="28"/>
          <w:szCs w:val="28"/>
          <w:vertAlign w:val="superscript"/>
        </w:rPr>
        <w:t>14 </w:t>
      </w:r>
      <w:r w:rsidRPr="00E6204A">
        <w:rPr>
          <w:rStyle w:val="text"/>
          <w:rFonts w:ascii="Verdana" w:hAnsi="Verdana"/>
          <w:color w:val="000000"/>
          <w:sz w:val="28"/>
          <w:szCs w:val="28"/>
        </w:rPr>
        <w:t>If you fear the </w:t>
      </w:r>
      <w:r w:rsidRPr="00E6204A">
        <w:rPr>
          <w:rStyle w:val="small-caps"/>
          <w:rFonts w:ascii="Verdana" w:hAnsi="Verdana"/>
          <w:smallCaps/>
          <w:color w:val="000000"/>
          <w:sz w:val="28"/>
          <w:szCs w:val="28"/>
        </w:rPr>
        <w:t>Lord</w:t>
      </w:r>
      <w:r w:rsidRPr="00E6204A">
        <w:rPr>
          <w:rStyle w:val="text"/>
          <w:rFonts w:ascii="Verdana" w:hAnsi="Verdana"/>
          <w:color w:val="000000"/>
          <w:sz w:val="28"/>
          <w:szCs w:val="28"/>
        </w:rPr>
        <w:t> and serve Him and obey His voice, and do not rebel against the commandment of the </w:t>
      </w:r>
      <w:r w:rsidRPr="00E6204A">
        <w:rPr>
          <w:rStyle w:val="small-caps"/>
          <w:rFonts w:ascii="Verdana" w:hAnsi="Verdana"/>
          <w:smallCaps/>
          <w:color w:val="000000"/>
          <w:sz w:val="28"/>
          <w:szCs w:val="28"/>
        </w:rPr>
        <w:t>Lord</w:t>
      </w:r>
      <w:r w:rsidRPr="00E6204A">
        <w:rPr>
          <w:rStyle w:val="text"/>
          <w:rFonts w:ascii="Verdana" w:hAnsi="Verdana"/>
          <w:color w:val="000000"/>
          <w:sz w:val="28"/>
          <w:szCs w:val="28"/>
        </w:rPr>
        <w:t>, then both you and the king who reigns over you will continue following the </w:t>
      </w:r>
      <w:r w:rsidRPr="00E6204A">
        <w:rPr>
          <w:rStyle w:val="small-caps"/>
          <w:rFonts w:ascii="Verdana" w:hAnsi="Verdana"/>
          <w:smallCaps/>
          <w:color w:val="000000"/>
          <w:sz w:val="28"/>
          <w:szCs w:val="28"/>
        </w:rPr>
        <w:t>Lord</w:t>
      </w:r>
      <w:r w:rsidRPr="00E6204A">
        <w:rPr>
          <w:rStyle w:val="text"/>
          <w:rFonts w:ascii="Verdana" w:hAnsi="Verdana"/>
          <w:color w:val="000000"/>
          <w:sz w:val="28"/>
          <w:szCs w:val="28"/>
        </w:rPr>
        <w:t> your God.</w:t>
      </w:r>
    </w:p>
    <w:p w:rsidR="00AD398A" w:rsidRPr="00E6204A" w:rsidRDefault="00AD398A" w:rsidP="00AD398A">
      <w:pPr>
        <w:pStyle w:val="NormalWeb"/>
        <w:shd w:val="clear" w:color="auto" w:fill="FFFFFF"/>
        <w:spacing w:before="0" w:beforeAutospacing="0" w:after="107" w:afterAutospacing="0" w:line="258" w:lineRule="atLeast"/>
        <w:rPr>
          <w:rStyle w:val="text"/>
          <w:rFonts w:ascii="Verdana" w:hAnsi="Verdana"/>
          <w:i/>
          <w:color w:val="000000"/>
          <w:sz w:val="28"/>
          <w:szCs w:val="28"/>
        </w:rPr>
      </w:pPr>
      <w:r w:rsidRPr="00E6204A">
        <w:rPr>
          <w:rStyle w:val="text"/>
          <w:rFonts w:ascii="Verdana" w:hAnsi="Verdana"/>
          <w:i/>
          <w:color w:val="000000"/>
          <w:sz w:val="28"/>
          <w:szCs w:val="28"/>
        </w:rPr>
        <w:t xml:space="preserve">        This is a clear example of what may be termed conditional prophecy, the fulfillment of which depends upon men as to whether they obey or disobey God.</w:t>
      </w:r>
    </w:p>
    <w:p w:rsidR="00AD398A" w:rsidRPr="00E6204A" w:rsidRDefault="00AD398A" w:rsidP="00AD398A">
      <w:pPr>
        <w:pStyle w:val="NormalWeb"/>
        <w:shd w:val="clear" w:color="auto" w:fill="FFFFFF"/>
        <w:spacing w:before="0" w:beforeAutospacing="0" w:after="107" w:afterAutospacing="0" w:line="258" w:lineRule="atLeast"/>
        <w:rPr>
          <w:rStyle w:val="text"/>
          <w:rFonts w:ascii="Verdana" w:hAnsi="Verdana"/>
          <w:i/>
          <w:color w:val="000000"/>
          <w:sz w:val="28"/>
          <w:szCs w:val="28"/>
        </w:rPr>
      </w:pPr>
      <w:r w:rsidRPr="00E6204A">
        <w:rPr>
          <w:rStyle w:val="text"/>
          <w:rFonts w:ascii="Verdana" w:hAnsi="Verdana"/>
          <w:i/>
          <w:color w:val="000000"/>
          <w:sz w:val="28"/>
          <w:szCs w:val="28"/>
        </w:rPr>
        <w:t xml:space="preserve">        The Word of God.</w:t>
      </w:r>
    </w:p>
    <w:p w:rsidR="00AD398A" w:rsidRPr="00E6204A" w:rsidRDefault="00AD398A" w:rsidP="00AD398A">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John 8:31-32</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AD398A" w:rsidRPr="00E6204A" w:rsidRDefault="00AD398A" w:rsidP="00AD398A">
      <w:pPr>
        <w:pStyle w:val="NormalWeb"/>
        <w:shd w:val="clear" w:color="auto" w:fill="FFFFFF"/>
        <w:spacing w:before="0" w:beforeAutospacing="0" w:after="107" w:afterAutospacing="0" w:line="258" w:lineRule="atLeast"/>
        <w:rPr>
          <w:rStyle w:val="woj"/>
          <w:rFonts w:ascii="Verdana" w:hAnsi="Verdana"/>
          <w:color w:val="000000"/>
          <w:sz w:val="28"/>
          <w:szCs w:val="28"/>
        </w:rPr>
      </w:pPr>
      <w:r w:rsidRPr="00E6204A">
        <w:rPr>
          <w:rStyle w:val="text"/>
          <w:rFonts w:ascii="Verdana" w:hAnsi="Verdana" w:cs="Arial"/>
          <w:b/>
          <w:bCs/>
          <w:color w:val="000000"/>
          <w:sz w:val="28"/>
          <w:szCs w:val="28"/>
          <w:vertAlign w:val="superscript"/>
        </w:rPr>
        <w:t>31 </w:t>
      </w:r>
      <w:r w:rsidRPr="00E6204A">
        <w:rPr>
          <w:rStyle w:val="text"/>
          <w:rFonts w:ascii="Verdana" w:hAnsi="Verdana"/>
          <w:color w:val="000000"/>
          <w:sz w:val="28"/>
          <w:szCs w:val="28"/>
        </w:rPr>
        <w:t>Then Jesus said to those Jews who believed Him, </w:t>
      </w:r>
      <w:r w:rsidRPr="00E6204A">
        <w:rPr>
          <w:rStyle w:val="woj"/>
          <w:rFonts w:ascii="Verdana" w:hAnsi="Verdana"/>
          <w:color w:val="000000"/>
          <w:sz w:val="28"/>
          <w:szCs w:val="28"/>
        </w:rPr>
        <w:t>“If you</w:t>
      </w:r>
      <w:r w:rsidRPr="00E6204A">
        <w:rPr>
          <w:rStyle w:val="text"/>
          <w:rFonts w:ascii="Verdana" w:hAnsi="Verdana"/>
          <w:color w:val="000000"/>
          <w:sz w:val="28"/>
          <w:szCs w:val="28"/>
        </w:rPr>
        <w:t> </w:t>
      </w:r>
      <w:r w:rsidRPr="00E6204A">
        <w:rPr>
          <w:rStyle w:val="woj"/>
          <w:rFonts w:ascii="Verdana" w:hAnsi="Verdana"/>
          <w:color w:val="000000"/>
          <w:sz w:val="28"/>
          <w:szCs w:val="28"/>
        </w:rPr>
        <w:t>abide in My word, you are My disciples indeed.</w:t>
      </w:r>
      <w:r w:rsidRPr="00E6204A">
        <w:rPr>
          <w:rStyle w:val="text"/>
          <w:rFonts w:ascii="Verdana" w:hAnsi="Verdana"/>
          <w:color w:val="000000"/>
          <w:sz w:val="28"/>
          <w:szCs w:val="28"/>
        </w:rPr>
        <w:t> </w:t>
      </w:r>
      <w:r w:rsidR="00FC0F1C" w:rsidRPr="00E6204A">
        <w:rPr>
          <w:rStyle w:val="text"/>
          <w:rFonts w:ascii="Verdana" w:hAnsi="Verdana"/>
          <w:color w:val="000000"/>
          <w:sz w:val="28"/>
          <w:szCs w:val="28"/>
        </w:rPr>
        <w:t xml:space="preserve"> </w:t>
      </w:r>
      <w:r w:rsidRPr="00E6204A">
        <w:rPr>
          <w:rStyle w:val="text"/>
          <w:rFonts w:ascii="Verdana" w:hAnsi="Verdana" w:cs="Arial"/>
          <w:b/>
          <w:bCs/>
          <w:color w:val="000000"/>
          <w:sz w:val="28"/>
          <w:szCs w:val="28"/>
          <w:vertAlign w:val="superscript"/>
        </w:rPr>
        <w:t>32 </w:t>
      </w:r>
      <w:r w:rsidRPr="00E6204A">
        <w:rPr>
          <w:rStyle w:val="woj"/>
          <w:rFonts w:ascii="Verdana" w:hAnsi="Verdana"/>
          <w:color w:val="000000"/>
          <w:sz w:val="28"/>
          <w:szCs w:val="28"/>
        </w:rPr>
        <w:t>And you shall know the</w:t>
      </w:r>
      <w:r w:rsidRPr="00E6204A">
        <w:rPr>
          <w:rStyle w:val="text"/>
          <w:rFonts w:ascii="Verdana" w:hAnsi="Verdana"/>
          <w:color w:val="000000"/>
          <w:sz w:val="28"/>
          <w:szCs w:val="28"/>
        </w:rPr>
        <w:t> </w:t>
      </w:r>
      <w:r w:rsidRPr="00E6204A">
        <w:rPr>
          <w:rStyle w:val="woj"/>
          <w:rFonts w:ascii="Verdana" w:hAnsi="Verdana"/>
          <w:color w:val="000000"/>
          <w:sz w:val="28"/>
          <w:szCs w:val="28"/>
        </w:rPr>
        <w:t>truth, and</w:t>
      </w:r>
      <w:r w:rsidRPr="00E6204A">
        <w:rPr>
          <w:rStyle w:val="text"/>
          <w:rFonts w:ascii="Verdana" w:hAnsi="Verdana"/>
          <w:color w:val="000000"/>
          <w:sz w:val="28"/>
          <w:szCs w:val="28"/>
        </w:rPr>
        <w:t> </w:t>
      </w:r>
      <w:r w:rsidRPr="00E6204A">
        <w:rPr>
          <w:rStyle w:val="woj"/>
          <w:rFonts w:ascii="Verdana" w:hAnsi="Verdana"/>
          <w:color w:val="000000"/>
          <w:sz w:val="28"/>
          <w:szCs w:val="28"/>
        </w:rPr>
        <w:t>the truth shall make you free.”</w:t>
      </w:r>
    </w:p>
    <w:p w:rsidR="00AD398A" w:rsidRPr="00E6204A" w:rsidRDefault="00AD398A" w:rsidP="00AD398A">
      <w:pPr>
        <w:pStyle w:val="NormalWeb"/>
        <w:shd w:val="clear" w:color="auto" w:fill="FFFFFF"/>
        <w:spacing w:before="0" w:beforeAutospacing="0" w:after="107" w:afterAutospacing="0" w:line="258" w:lineRule="atLeast"/>
        <w:rPr>
          <w:rStyle w:val="woj"/>
          <w:rFonts w:ascii="Verdana" w:hAnsi="Verdana"/>
          <w:i/>
          <w:color w:val="000000"/>
          <w:sz w:val="28"/>
          <w:szCs w:val="28"/>
        </w:rPr>
      </w:pPr>
      <w:r w:rsidRPr="00E6204A">
        <w:rPr>
          <w:rStyle w:val="woj"/>
          <w:rFonts w:ascii="Verdana" w:hAnsi="Verdana"/>
          <w:color w:val="000000"/>
          <w:sz w:val="28"/>
          <w:szCs w:val="28"/>
        </w:rPr>
        <w:lastRenderedPageBreak/>
        <w:t xml:space="preserve">        </w:t>
      </w:r>
      <w:r w:rsidRPr="00E6204A">
        <w:rPr>
          <w:rStyle w:val="woj"/>
          <w:rFonts w:ascii="Verdana" w:hAnsi="Verdana"/>
          <w:i/>
          <w:color w:val="000000"/>
          <w:sz w:val="28"/>
          <w:szCs w:val="28"/>
        </w:rPr>
        <w:t>If we live (abide) in His Word we would remain as true disciples and have freedom from sin.</w:t>
      </w:r>
    </w:p>
    <w:p w:rsidR="00AD398A" w:rsidRPr="00E6204A" w:rsidRDefault="00FC0F1C" w:rsidP="00AD398A">
      <w:pPr>
        <w:pStyle w:val="NormalWeb"/>
        <w:shd w:val="clear" w:color="auto" w:fill="FFFFFF"/>
        <w:spacing w:before="0" w:beforeAutospacing="0" w:after="107" w:afterAutospacing="0" w:line="258" w:lineRule="atLeast"/>
        <w:rPr>
          <w:rStyle w:val="woj"/>
          <w:rFonts w:ascii="Verdana" w:hAnsi="Verdana"/>
          <w:i/>
          <w:color w:val="000000"/>
          <w:sz w:val="28"/>
          <w:szCs w:val="28"/>
        </w:rPr>
      </w:pPr>
      <w:r w:rsidRPr="00E6204A">
        <w:rPr>
          <w:rStyle w:val="woj"/>
          <w:rFonts w:ascii="Verdana" w:hAnsi="Verdana"/>
          <w:i/>
          <w:color w:val="000000"/>
          <w:sz w:val="28"/>
          <w:szCs w:val="28"/>
        </w:rPr>
        <w:t xml:space="preserve">        Christ’s Love</w:t>
      </w:r>
    </w:p>
    <w:p w:rsidR="00FC0F1C" w:rsidRPr="00E6204A" w:rsidRDefault="00FC0F1C" w:rsidP="00FC0F1C">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John 15:9</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FC0F1C" w:rsidRPr="00E6204A" w:rsidRDefault="00FC0F1C" w:rsidP="00FC0F1C">
      <w:pPr>
        <w:pStyle w:val="NormalWeb"/>
        <w:shd w:val="clear" w:color="auto" w:fill="FFFFFF"/>
        <w:spacing w:before="0" w:beforeAutospacing="0" w:after="107" w:afterAutospacing="0" w:line="258" w:lineRule="atLeast"/>
        <w:rPr>
          <w:rStyle w:val="woj"/>
          <w:rFonts w:ascii="Verdana" w:hAnsi="Verdana"/>
          <w:color w:val="000000"/>
          <w:sz w:val="28"/>
          <w:szCs w:val="28"/>
        </w:rPr>
      </w:pPr>
      <w:r w:rsidRPr="00E6204A">
        <w:rPr>
          <w:rStyle w:val="text"/>
          <w:rFonts w:ascii="Verdana" w:hAnsi="Verdana" w:cs="Arial"/>
          <w:b/>
          <w:bCs/>
          <w:color w:val="000000"/>
          <w:sz w:val="28"/>
          <w:szCs w:val="28"/>
          <w:vertAlign w:val="superscript"/>
        </w:rPr>
        <w:t>9 </w:t>
      </w:r>
      <w:r w:rsidRPr="00E6204A">
        <w:rPr>
          <w:rStyle w:val="woj"/>
          <w:rFonts w:ascii="Verdana" w:hAnsi="Verdana"/>
          <w:color w:val="000000"/>
          <w:sz w:val="28"/>
          <w:szCs w:val="28"/>
        </w:rPr>
        <w:t>“As the Father</w:t>
      </w:r>
      <w:r w:rsidRPr="00E6204A">
        <w:rPr>
          <w:rStyle w:val="text"/>
          <w:rFonts w:ascii="Verdana" w:hAnsi="Verdana"/>
          <w:color w:val="000000"/>
          <w:sz w:val="28"/>
          <w:szCs w:val="28"/>
        </w:rPr>
        <w:t> </w:t>
      </w:r>
      <w:r w:rsidRPr="00E6204A">
        <w:rPr>
          <w:rStyle w:val="woj"/>
          <w:rFonts w:ascii="Verdana" w:hAnsi="Verdana"/>
          <w:color w:val="000000"/>
          <w:sz w:val="28"/>
          <w:szCs w:val="28"/>
        </w:rPr>
        <w:t>loved Me, I also have loved you; abide in My love.</w:t>
      </w:r>
    </w:p>
    <w:p w:rsidR="00FC0F1C" w:rsidRPr="00E6204A" w:rsidRDefault="00FC0F1C" w:rsidP="00FC0F1C">
      <w:pPr>
        <w:pStyle w:val="NormalWeb"/>
        <w:shd w:val="clear" w:color="auto" w:fill="FFFFFF"/>
        <w:spacing w:before="0" w:beforeAutospacing="0" w:after="107" w:afterAutospacing="0" w:line="258" w:lineRule="atLeast"/>
        <w:rPr>
          <w:rStyle w:val="woj"/>
          <w:rFonts w:ascii="Verdana" w:hAnsi="Verdana"/>
          <w:i/>
          <w:color w:val="000000"/>
          <w:sz w:val="28"/>
          <w:szCs w:val="28"/>
        </w:rPr>
      </w:pPr>
      <w:r w:rsidRPr="00E6204A">
        <w:rPr>
          <w:rStyle w:val="woj"/>
          <w:rFonts w:ascii="Verdana" w:hAnsi="Verdana"/>
          <w:color w:val="000000"/>
          <w:sz w:val="28"/>
          <w:szCs w:val="28"/>
        </w:rPr>
        <w:t xml:space="preserve">                </w:t>
      </w:r>
      <w:r w:rsidRPr="00E6204A">
        <w:rPr>
          <w:rStyle w:val="woj"/>
          <w:rFonts w:ascii="Verdana" w:hAnsi="Verdana"/>
          <w:i/>
          <w:color w:val="000000"/>
          <w:sz w:val="28"/>
          <w:szCs w:val="28"/>
        </w:rPr>
        <w:t>The grace of God.</w:t>
      </w:r>
    </w:p>
    <w:p w:rsidR="00FC0F1C" w:rsidRPr="00E6204A" w:rsidRDefault="00FC0F1C" w:rsidP="00FC0F1C">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Acts 13:43</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color w:val="000000"/>
          <w:sz w:val="28"/>
          <w:szCs w:val="28"/>
        </w:rPr>
      </w:pPr>
      <w:r w:rsidRPr="00E6204A">
        <w:rPr>
          <w:rStyle w:val="text"/>
          <w:rFonts w:ascii="Verdana" w:hAnsi="Verdana" w:cs="Arial"/>
          <w:b/>
          <w:bCs/>
          <w:color w:val="000000"/>
          <w:sz w:val="28"/>
          <w:szCs w:val="28"/>
          <w:vertAlign w:val="superscript"/>
        </w:rPr>
        <w:t>43 </w:t>
      </w:r>
      <w:r w:rsidRPr="00E6204A">
        <w:rPr>
          <w:rStyle w:val="text"/>
          <w:rFonts w:ascii="Verdana" w:hAnsi="Verdana"/>
          <w:color w:val="000000"/>
          <w:sz w:val="28"/>
          <w:szCs w:val="28"/>
        </w:rPr>
        <w:t>Now when the congregation had broken up, many of the Jews and devout proselytes followed Paul and Barnabas, who, speaking to them, persuaded them to continue in the grace of God.</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i/>
          <w:color w:val="000000"/>
          <w:sz w:val="28"/>
          <w:szCs w:val="28"/>
        </w:rPr>
      </w:pPr>
      <w:r w:rsidRPr="00E6204A">
        <w:rPr>
          <w:rStyle w:val="text"/>
          <w:rFonts w:ascii="Verdana" w:hAnsi="Verdana"/>
          <w:i/>
          <w:color w:val="000000"/>
          <w:sz w:val="28"/>
          <w:szCs w:val="28"/>
        </w:rPr>
        <w:t xml:space="preserve">        The faith.</w:t>
      </w:r>
    </w:p>
    <w:p w:rsidR="00FC0F1C" w:rsidRPr="00FC0F1C" w:rsidRDefault="00FC0F1C" w:rsidP="00FC0F1C">
      <w:pPr>
        <w:shd w:val="clear" w:color="auto" w:fill="FFFFFF"/>
        <w:spacing w:after="0" w:line="240" w:lineRule="auto"/>
        <w:outlineLvl w:val="0"/>
        <w:rPr>
          <w:rFonts w:ascii="Verdana" w:eastAsia="Times New Roman" w:hAnsi="Verdana" w:cs="Times New Roman"/>
          <w:color w:val="000000"/>
          <w:kern w:val="36"/>
          <w:sz w:val="28"/>
          <w:szCs w:val="28"/>
        </w:rPr>
      </w:pPr>
      <w:r w:rsidRPr="00E6204A">
        <w:rPr>
          <w:rFonts w:ascii="Verdana" w:eastAsia="Times New Roman" w:hAnsi="Verdana" w:cs="Times New Roman"/>
          <w:color w:val="000000"/>
          <w:kern w:val="36"/>
          <w:sz w:val="28"/>
          <w:szCs w:val="28"/>
        </w:rPr>
        <w:t>Acts 14:22</w:t>
      </w:r>
      <w:r w:rsidRPr="00FC0F1C">
        <w:rPr>
          <w:rFonts w:ascii="Verdana" w:eastAsia="Times New Roman" w:hAnsi="Verdana" w:cs="Times New Roman"/>
          <w:color w:val="000000"/>
          <w:kern w:val="36"/>
          <w:sz w:val="28"/>
          <w:szCs w:val="28"/>
        </w:rPr>
        <w:t> </w:t>
      </w:r>
      <w:r w:rsidRPr="00E6204A">
        <w:rPr>
          <w:rFonts w:ascii="Verdana" w:eastAsia="Times New Roman" w:hAnsi="Verdana" w:cs="Times New Roman"/>
          <w:color w:val="000000"/>
          <w:kern w:val="36"/>
          <w:sz w:val="28"/>
          <w:szCs w:val="28"/>
        </w:rPr>
        <w:t>(NKJV)</w:t>
      </w:r>
    </w:p>
    <w:p w:rsidR="00FC0F1C" w:rsidRPr="00E6204A" w:rsidRDefault="00FC0F1C" w:rsidP="00FC0F1C">
      <w:pPr>
        <w:shd w:val="clear" w:color="auto" w:fill="FFFFFF"/>
        <w:spacing w:after="107" w:line="258" w:lineRule="atLeast"/>
        <w:rPr>
          <w:rFonts w:ascii="Verdana" w:eastAsia="Times New Roman" w:hAnsi="Verdana" w:cs="Times New Roman"/>
          <w:color w:val="000000"/>
          <w:sz w:val="28"/>
          <w:szCs w:val="28"/>
        </w:rPr>
      </w:pPr>
      <w:r w:rsidRPr="00E6204A">
        <w:rPr>
          <w:rFonts w:ascii="Verdana" w:eastAsia="Times New Roman" w:hAnsi="Verdana" w:cs="Arial"/>
          <w:b/>
          <w:bCs/>
          <w:color w:val="000000"/>
          <w:sz w:val="28"/>
          <w:szCs w:val="28"/>
          <w:vertAlign w:val="superscript"/>
        </w:rPr>
        <w:t>22 </w:t>
      </w:r>
      <w:r w:rsidRPr="00E6204A">
        <w:rPr>
          <w:rFonts w:ascii="Verdana" w:eastAsia="Times New Roman" w:hAnsi="Verdana" w:cs="Times New Roman"/>
          <w:color w:val="000000"/>
          <w:sz w:val="28"/>
          <w:szCs w:val="28"/>
        </w:rPr>
        <w:t>strengthening the souls of the disciples, exhorting </w:t>
      </w:r>
      <w:r w:rsidRPr="00E6204A">
        <w:rPr>
          <w:rFonts w:ascii="Verdana" w:eastAsia="Times New Roman" w:hAnsi="Verdana" w:cs="Times New Roman"/>
          <w:i/>
          <w:iCs/>
          <w:color w:val="000000"/>
          <w:sz w:val="28"/>
          <w:szCs w:val="28"/>
        </w:rPr>
        <w:t>them</w:t>
      </w:r>
      <w:r w:rsidRPr="00E6204A">
        <w:rPr>
          <w:rFonts w:ascii="Verdana" w:eastAsia="Times New Roman" w:hAnsi="Verdana" w:cs="Times New Roman"/>
          <w:color w:val="000000"/>
          <w:sz w:val="28"/>
          <w:szCs w:val="28"/>
        </w:rPr>
        <w:t> to continue in the faith, and </w:t>
      </w:r>
      <w:r w:rsidRPr="00E6204A">
        <w:rPr>
          <w:rFonts w:ascii="Verdana" w:eastAsia="Times New Roman" w:hAnsi="Verdana" w:cs="Times New Roman"/>
          <w:i/>
          <w:iCs/>
          <w:color w:val="000000"/>
          <w:sz w:val="28"/>
          <w:szCs w:val="28"/>
        </w:rPr>
        <w:t>saying,</w:t>
      </w:r>
      <w:r w:rsidRPr="00E6204A">
        <w:rPr>
          <w:rFonts w:ascii="Verdana" w:eastAsia="Times New Roman" w:hAnsi="Verdana" w:cs="Times New Roman"/>
          <w:color w:val="000000"/>
          <w:sz w:val="28"/>
          <w:szCs w:val="28"/>
        </w:rPr>
        <w:t> “We must through many tribulations enter the kingdom of God.”</w:t>
      </w:r>
    </w:p>
    <w:p w:rsidR="00FC0F1C" w:rsidRPr="00E6204A" w:rsidRDefault="00FC0F1C" w:rsidP="00FC0F1C">
      <w:pPr>
        <w:shd w:val="clear" w:color="auto" w:fill="FFFFFF"/>
        <w:spacing w:after="107" w:line="258" w:lineRule="atLeast"/>
        <w:rPr>
          <w:rFonts w:ascii="Verdana" w:eastAsia="Times New Roman" w:hAnsi="Verdana" w:cs="Times New Roman"/>
          <w:i/>
          <w:color w:val="000000"/>
          <w:sz w:val="28"/>
          <w:szCs w:val="28"/>
        </w:rPr>
      </w:pPr>
      <w:r w:rsidRPr="00E6204A">
        <w:rPr>
          <w:rFonts w:ascii="Verdana" w:eastAsia="Times New Roman" w:hAnsi="Verdana" w:cs="Times New Roman"/>
          <w:i/>
          <w:color w:val="000000"/>
          <w:sz w:val="28"/>
          <w:szCs w:val="28"/>
        </w:rPr>
        <w:t xml:space="preserve">        God’s goodness.</w:t>
      </w:r>
    </w:p>
    <w:p w:rsidR="00FC0F1C" w:rsidRPr="00E6204A" w:rsidRDefault="00FC0F1C" w:rsidP="00FC0F1C">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Romans 11:22</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color w:val="000000"/>
          <w:sz w:val="28"/>
          <w:szCs w:val="28"/>
        </w:rPr>
      </w:pPr>
      <w:r w:rsidRPr="00E6204A">
        <w:rPr>
          <w:rStyle w:val="text"/>
          <w:rFonts w:ascii="Verdana" w:hAnsi="Verdana" w:cs="Arial"/>
          <w:b/>
          <w:bCs/>
          <w:color w:val="000000"/>
          <w:sz w:val="28"/>
          <w:szCs w:val="28"/>
          <w:vertAlign w:val="superscript"/>
        </w:rPr>
        <w:t>22 </w:t>
      </w:r>
      <w:r w:rsidRPr="00E6204A">
        <w:rPr>
          <w:rStyle w:val="text"/>
          <w:rFonts w:ascii="Verdana" w:hAnsi="Verdana"/>
          <w:color w:val="000000"/>
          <w:sz w:val="28"/>
          <w:szCs w:val="28"/>
        </w:rPr>
        <w:t>Therefore consider the goodness and severity of God: on those who fell, severity; but toward you, goodness, if you continue in </w:t>
      </w:r>
      <w:r w:rsidRPr="00E6204A">
        <w:rPr>
          <w:rStyle w:val="text"/>
          <w:rFonts w:ascii="Verdana" w:hAnsi="Verdana"/>
          <w:i/>
          <w:iCs/>
          <w:color w:val="000000"/>
          <w:sz w:val="28"/>
          <w:szCs w:val="28"/>
        </w:rPr>
        <w:t>His</w:t>
      </w:r>
      <w:r w:rsidRPr="00E6204A">
        <w:rPr>
          <w:rStyle w:val="text"/>
          <w:rFonts w:ascii="Verdana" w:hAnsi="Verdana"/>
          <w:color w:val="000000"/>
          <w:sz w:val="28"/>
          <w:szCs w:val="28"/>
        </w:rPr>
        <w:t> goodness. Otherwise you also will be cut off.</w:t>
      </w:r>
    </w:p>
    <w:p w:rsidR="00E6204A" w:rsidRDefault="00FC0F1C" w:rsidP="00FC0F1C">
      <w:pPr>
        <w:pStyle w:val="NormalWeb"/>
        <w:shd w:val="clear" w:color="auto" w:fill="FFFFFF"/>
        <w:spacing w:before="0" w:beforeAutospacing="0" w:after="107" w:afterAutospacing="0" w:line="258" w:lineRule="atLeast"/>
        <w:rPr>
          <w:rStyle w:val="text"/>
          <w:rFonts w:ascii="Verdana" w:hAnsi="Verdana"/>
          <w:color w:val="000000"/>
          <w:sz w:val="28"/>
          <w:szCs w:val="28"/>
        </w:rPr>
      </w:pPr>
      <w:r w:rsidRPr="00E6204A">
        <w:rPr>
          <w:rStyle w:val="text"/>
          <w:rFonts w:ascii="Verdana" w:hAnsi="Verdana"/>
          <w:color w:val="000000"/>
          <w:sz w:val="28"/>
          <w:szCs w:val="28"/>
        </w:rPr>
        <w:t xml:space="preserve">        </w:t>
      </w:r>
    </w:p>
    <w:p w:rsidR="00FC0F1C" w:rsidRPr="00E6204A" w:rsidRDefault="00E6204A" w:rsidP="00FC0F1C">
      <w:pPr>
        <w:pStyle w:val="NormalWeb"/>
        <w:shd w:val="clear" w:color="auto" w:fill="FFFFFF"/>
        <w:spacing w:before="0" w:beforeAutospacing="0" w:after="107" w:afterAutospacing="0" w:line="258" w:lineRule="atLeast"/>
        <w:rPr>
          <w:rStyle w:val="text"/>
          <w:rFonts w:ascii="Verdana" w:hAnsi="Verdana"/>
          <w:i/>
          <w:color w:val="000000"/>
          <w:sz w:val="28"/>
          <w:szCs w:val="28"/>
        </w:rPr>
      </w:pPr>
      <w:r>
        <w:rPr>
          <w:rStyle w:val="text"/>
          <w:rFonts w:ascii="Verdana" w:hAnsi="Verdana"/>
          <w:color w:val="000000"/>
          <w:sz w:val="28"/>
          <w:szCs w:val="28"/>
        </w:rPr>
        <w:lastRenderedPageBreak/>
        <w:t xml:space="preserve">        </w:t>
      </w:r>
      <w:r w:rsidR="00FC0F1C" w:rsidRPr="00E6204A">
        <w:rPr>
          <w:rStyle w:val="text"/>
          <w:rFonts w:ascii="Verdana" w:hAnsi="Verdana"/>
          <w:i/>
          <w:color w:val="000000"/>
          <w:sz w:val="28"/>
          <w:szCs w:val="28"/>
        </w:rPr>
        <w:t>Prayer.</w:t>
      </w:r>
    </w:p>
    <w:p w:rsidR="00FC0F1C" w:rsidRPr="00E6204A" w:rsidRDefault="00FC0F1C" w:rsidP="00FC0F1C">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Colossians 4:2</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color w:val="000000"/>
          <w:sz w:val="28"/>
          <w:szCs w:val="28"/>
        </w:rPr>
      </w:pPr>
      <w:r w:rsidRPr="00E6204A">
        <w:rPr>
          <w:rStyle w:val="text"/>
          <w:rFonts w:ascii="Verdana" w:hAnsi="Verdana" w:cs="Arial"/>
          <w:b/>
          <w:bCs/>
          <w:color w:val="000000"/>
          <w:sz w:val="28"/>
          <w:szCs w:val="28"/>
          <w:vertAlign w:val="superscript"/>
        </w:rPr>
        <w:t>2 </w:t>
      </w:r>
      <w:r w:rsidRPr="00E6204A">
        <w:rPr>
          <w:rStyle w:val="text"/>
          <w:rFonts w:ascii="Verdana" w:hAnsi="Verdana"/>
          <w:color w:val="000000"/>
          <w:sz w:val="28"/>
          <w:szCs w:val="28"/>
        </w:rPr>
        <w:t>Continue earnestly in prayer, being vigilant in it with thanksgiving;</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i/>
          <w:color w:val="000000"/>
          <w:sz w:val="28"/>
          <w:szCs w:val="28"/>
        </w:rPr>
      </w:pPr>
      <w:r w:rsidRPr="00E6204A">
        <w:rPr>
          <w:rStyle w:val="text"/>
          <w:rFonts w:ascii="Verdana" w:hAnsi="Verdana"/>
          <w:color w:val="000000"/>
          <w:sz w:val="28"/>
          <w:szCs w:val="28"/>
        </w:rPr>
        <w:t xml:space="preserve">        </w:t>
      </w:r>
      <w:r w:rsidRPr="00E6204A">
        <w:rPr>
          <w:rStyle w:val="text"/>
          <w:rFonts w:ascii="Verdana" w:hAnsi="Verdana"/>
          <w:i/>
          <w:color w:val="000000"/>
          <w:sz w:val="28"/>
          <w:szCs w:val="28"/>
        </w:rPr>
        <w:t>Sound doctrines.</w:t>
      </w:r>
    </w:p>
    <w:p w:rsidR="00FC0F1C" w:rsidRPr="00E6204A" w:rsidRDefault="00FC0F1C" w:rsidP="00FC0F1C">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1 Timothy 4:16</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color w:val="000000"/>
          <w:sz w:val="28"/>
          <w:szCs w:val="28"/>
        </w:rPr>
      </w:pPr>
      <w:r w:rsidRPr="00E6204A">
        <w:rPr>
          <w:rStyle w:val="text"/>
          <w:rFonts w:ascii="Verdana" w:hAnsi="Verdana" w:cs="Arial"/>
          <w:b/>
          <w:bCs/>
          <w:color w:val="000000"/>
          <w:sz w:val="28"/>
          <w:szCs w:val="28"/>
          <w:vertAlign w:val="superscript"/>
        </w:rPr>
        <w:t>16 </w:t>
      </w:r>
      <w:r w:rsidRPr="00E6204A">
        <w:rPr>
          <w:rStyle w:val="text"/>
          <w:rFonts w:ascii="Verdana" w:hAnsi="Verdana"/>
          <w:color w:val="000000"/>
          <w:sz w:val="28"/>
          <w:szCs w:val="28"/>
        </w:rPr>
        <w:t>Take heed to yourself and to the doctrine. Continue in them, for in doing this you will save both yourself and those who hear you.</w:t>
      </w:r>
    </w:p>
    <w:p w:rsidR="00FC0F1C" w:rsidRPr="00E6204A" w:rsidRDefault="00FC0F1C" w:rsidP="00FC0F1C">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2 Timothy 3:14</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i/>
          <w:iCs/>
          <w:color w:val="000000"/>
          <w:sz w:val="28"/>
          <w:szCs w:val="28"/>
        </w:rPr>
      </w:pPr>
      <w:r w:rsidRPr="00E6204A">
        <w:rPr>
          <w:rStyle w:val="text"/>
          <w:rFonts w:ascii="Verdana" w:hAnsi="Verdana" w:cs="Arial"/>
          <w:b/>
          <w:bCs/>
          <w:color w:val="000000"/>
          <w:sz w:val="28"/>
          <w:szCs w:val="28"/>
          <w:vertAlign w:val="superscript"/>
        </w:rPr>
        <w:t>14 </w:t>
      </w:r>
      <w:r w:rsidRPr="00E6204A">
        <w:rPr>
          <w:rStyle w:val="text"/>
          <w:rFonts w:ascii="Verdana" w:hAnsi="Verdana"/>
          <w:color w:val="000000"/>
          <w:sz w:val="28"/>
          <w:szCs w:val="28"/>
        </w:rPr>
        <w:t>But you must continue in the things which you have learned and been assured of, knowing from whom you have learned </w:t>
      </w:r>
      <w:r w:rsidRPr="00E6204A">
        <w:rPr>
          <w:rStyle w:val="text"/>
          <w:rFonts w:ascii="Verdana" w:hAnsi="Verdana"/>
          <w:i/>
          <w:iCs/>
          <w:color w:val="000000"/>
          <w:sz w:val="28"/>
          <w:szCs w:val="28"/>
        </w:rPr>
        <w:t>them,</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i/>
          <w:iCs/>
          <w:color w:val="000000"/>
          <w:sz w:val="28"/>
          <w:szCs w:val="28"/>
        </w:rPr>
      </w:pPr>
      <w:r w:rsidRPr="00E6204A">
        <w:rPr>
          <w:rStyle w:val="text"/>
          <w:rFonts w:ascii="Verdana" w:hAnsi="Verdana"/>
          <w:i/>
          <w:iCs/>
          <w:color w:val="000000"/>
          <w:sz w:val="28"/>
          <w:szCs w:val="28"/>
        </w:rPr>
        <w:t xml:space="preserve">        The Son and the Father.</w:t>
      </w:r>
    </w:p>
    <w:p w:rsidR="00FC0F1C" w:rsidRPr="00E6204A" w:rsidRDefault="00FC0F1C" w:rsidP="00FC0F1C">
      <w:pPr>
        <w:pStyle w:val="Heading1"/>
        <w:shd w:val="clear" w:color="auto" w:fill="FFFFFF"/>
        <w:spacing w:before="0" w:beforeAutospacing="0" w:after="0" w:afterAutospacing="0"/>
        <w:rPr>
          <w:rFonts w:ascii="Verdana" w:hAnsi="Verdana"/>
          <w:b w:val="0"/>
          <w:bCs w:val="0"/>
          <w:color w:val="000000"/>
          <w:sz w:val="28"/>
          <w:szCs w:val="28"/>
        </w:rPr>
      </w:pPr>
      <w:r w:rsidRPr="00E6204A">
        <w:rPr>
          <w:rStyle w:val="passage-display-bcv"/>
          <w:rFonts w:ascii="Verdana" w:hAnsi="Verdana"/>
          <w:b w:val="0"/>
          <w:bCs w:val="0"/>
          <w:color w:val="000000"/>
          <w:sz w:val="28"/>
          <w:szCs w:val="28"/>
        </w:rPr>
        <w:t>1 John 2:24</w:t>
      </w:r>
      <w:r w:rsidRPr="00E6204A">
        <w:rPr>
          <w:rFonts w:ascii="Verdana" w:hAnsi="Verdana"/>
          <w:b w:val="0"/>
          <w:bCs w:val="0"/>
          <w:color w:val="000000"/>
          <w:sz w:val="28"/>
          <w:szCs w:val="28"/>
        </w:rPr>
        <w:t> </w:t>
      </w:r>
      <w:r w:rsidRPr="00E6204A">
        <w:rPr>
          <w:rStyle w:val="passage-display-version"/>
          <w:rFonts w:ascii="Verdana" w:hAnsi="Verdana"/>
          <w:b w:val="0"/>
          <w:bCs w:val="0"/>
          <w:color w:val="000000"/>
          <w:sz w:val="28"/>
          <w:szCs w:val="28"/>
        </w:rPr>
        <w:t>(NKJV)</w:t>
      </w: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color w:val="000000"/>
          <w:sz w:val="28"/>
          <w:szCs w:val="28"/>
        </w:rPr>
      </w:pPr>
      <w:r w:rsidRPr="00E6204A">
        <w:rPr>
          <w:rStyle w:val="text"/>
          <w:rFonts w:ascii="Verdana" w:hAnsi="Verdana" w:cs="Arial"/>
          <w:b/>
          <w:bCs/>
          <w:color w:val="000000"/>
          <w:sz w:val="28"/>
          <w:szCs w:val="28"/>
          <w:vertAlign w:val="superscript"/>
        </w:rPr>
        <w:t>24 </w:t>
      </w:r>
      <w:r w:rsidRPr="00E6204A">
        <w:rPr>
          <w:rStyle w:val="text"/>
          <w:rFonts w:ascii="Verdana" w:hAnsi="Verdana"/>
          <w:color w:val="000000"/>
          <w:sz w:val="28"/>
          <w:szCs w:val="28"/>
        </w:rPr>
        <w:t>Therefore let that abide in you which you heard from the beginning. If what you heard from the beginning abides in you, you also will abide in the Son and in the Father.</w:t>
      </w:r>
    </w:p>
    <w:p w:rsidR="00FC0F1C" w:rsidRPr="00E6204A" w:rsidRDefault="00FC0F1C" w:rsidP="00FC0F1C">
      <w:pPr>
        <w:pStyle w:val="NormalWeb"/>
        <w:shd w:val="clear" w:color="auto" w:fill="FFFFFF"/>
        <w:spacing w:before="0" w:beforeAutospacing="0" w:after="107" w:afterAutospacing="0" w:line="258" w:lineRule="atLeast"/>
        <w:rPr>
          <w:rFonts w:ascii="Verdana" w:hAnsi="Verdana"/>
          <w:i/>
          <w:color w:val="000000"/>
          <w:sz w:val="28"/>
          <w:szCs w:val="28"/>
        </w:rPr>
      </w:pPr>
      <w:r w:rsidRPr="00E6204A">
        <w:rPr>
          <w:rStyle w:val="text"/>
          <w:rFonts w:ascii="Verdana" w:hAnsi="Verdana"/>
          <w:i/>
          <w:color w:val="000000"/>
          <w:sz w:val="28"/>
          <w:szCs w:val="28"/>
        </w:rPr>
        <w:t xml:space="preserve">        If we do these things we will be blessed.</w:t>
      </w:r>
    </w:p>
    <w:p w:rsidR="00FC0F1C" w:rsidRPr="00E6204A" w:rsidRDefault="00FC0F1C" w:rsidP="00FC0F1C">
      <w:pPr>
        <w:pStyle w:val="NormalWeb"/>
        <w:shd w:val="clear" w:color="auto" w:fill="FFFFFF"/>
        <w:spacing w:before="0" w:beforeAutospacing="0" w:after="107" w:afterAutospacing="0" w:line="258" w:lineRule="atLeast"/>
        <w:rPr>
          <w:rFonts w:ascii="Verdana" w:hAnsi="Verdana"/>
          <w:color w:val="000000"/>
          <w:sz w:val="28"/>
          <w:szCs w:val="28"/>
        </w:rPr>
      </w:pPr>
    </w:p>
    <w:p w:rsidR="00FC0F1C" w:rsidRPr="00E6204A" w:rsidRDefault="00FC0F1C" w:rsidP="00FC0F1C">
      <w:pPr>
        <w:pStyle w:val="NormalWeb"/>
        <w:shd w:val="clear" w:color="auto" w:fill="FFFFFF"/>
        <w:spacing w:before="0" w:beforeAutospacing="0" w:after="107" w:afterAutospacing="0" w:line="258" w:lineRule="atLeast"/>
        <w:rPr>
          <w:rStyle w:val="text"/>
          <w:rFonts w:ascii="Verdana" w:hAnsi="Verdana"/>
          <w:color w:val="000000"/>
          <w:sz w:val="28"/>
          <w:szCs w:val="28"/>
        </w:rPr>
      </w:pPr>
    </w:p>
    <w:p w:rsidR="00FC0F1C" w:rsidRPr="00E6204A" w:rsidRDefault="00FC0F1C" w:rsidP="00FC0F1C">
      <w:pPr>
        <w:pStyle w:val="NormalWeb"/>
        <w:shd w:val="clear" w:color="auto" w:fill="FFFFFF"/>
        <w:spacing w:before="0" w:beforeAutospacing="0" w:after="107" w:afterAutospacing="0" w:line="258" w:lineRule="atLeast"/>
        <w:rPr>
          <w:rFonts w:ascii="Verdana" w:hAnsi="Verdana"/>
          <w:color w:val="000000"/>
          <w:sz w:val="28"/>
          <w:szCs w:val="28"/>
        </w:rPr>
      </w:pPr>
      <w:r w:rsidRPr="00E6204A">
        <w:rPr>
          <w:rStyle w:val="text"/>
          <w:rFonts w:ascii="Verdana" w:hAnsi="Verdana"/>
          <w:color w:val="000000"/>
          <w:sz w:val="28"/>
          <w:szCs w:val="28"/>
        </w:rPr>
        <w:t xml:space="preserve">       </w:t>
      </w:r>
    </w:p>
    <w:p w:rsidR="00FC0F1C" w:rsidRPr="00E6204A" w:rsidRDefault="00FC0F1C" w:rsidP="00FC0F1C">
      <w:pPr>
        <w:pStyle w:val="NormalWeb"/>
        <w:shd w:val="clear" w:color="auto" w:fill="FFFFFF"/>
        <w:spacing w:before="0" w:beforeAutospacing="0" w:after="107" w:afterAutospacing="0" w:line="258" w:lineRule="atLeast"/>
        <w:rPr>
          <w:rFonts w:ascii="Verdana" w:hAnsi="Verdana"/>
          <w:i/>
          <w:color w:val="000000"/>
          <w:sz w:val="28"/>
          <w:szCs w:val="28"/>
        </w:rPr>
      </w:pPr>
    </w:p>
    <w:p w:rsidR="00FC0F1C" w:rsidRPr="00E6204A" w:rsidRDefault="00FC0F1C" w:rsidP="00FC0F1C">
      <w:pPr>
        <w:pStyle w:val="NormalWeb"/>
        <w:shd w:val="clear" w:color="auto" w:fill="FFFFFF"/>
        <w:spacing w:before="0" w:beforeAutospacing="0" w:after="107" w:afterAutospacing="0" w:line="258" w:lineRule="atLeast"/>
        <w:rPr>
          <w:rFonts w:ascii="Verdana" w:hAnsi="Verdana"/>
          <w:i/>
          <w:color w:val="000000"/>
          <w:sz w:val="28"/>
          <w:szCs w:val="28"/>
        </w:rPr>
      </w:pPr>
    </w:p>
    <w:p w:rsidR="00FC0F1C" w:rsidRPr="00FC0F1C" w:rsidRDefault="00FC0F1C" w:rsidP="00FC0F1C">
      <w:pPr>
        <w:shd w:val="clear" w:color="auto" w:fill="FFFFFF"/>
        <w:spacing w:after="107" w:line="258" w:lineRule="atLeast"/>
        <w:rPr>
          <w:rFonts w:ascii="Verdana" w:eastAsia="Times New Roman" w:hAnsi="Verdana" w:cs="Times New Roman"/>
          <w:i/>
          <w:color w:val="000000"/>
          <w:sz w:val="28"/>
          <w:szCs w:val="28"/>
        </w:rPr>
      </w:pPr>
    </w:p>
    <w:p w:rsidR="00FC0F1C" w:rsidRPr="00E6204A" w:rsidRDefault="00FC0F1C" w:rsidP="00FC0F1C">
      <w:pPr>
        <w:pStyle w:val="NormalWeb"/>
        <w:shd w:val="clear" w:color="auto" w:fill="FFFFFF"/>
        <w:spacing w:before="0" w:beforeAutospacing="0" w:after="107" w:afterAutospacing="0" w:line="258" w:lineRule="atLeast"/>
        <w:rPr>
          <w:rFonts w:ascii="Verdana" w:hAnsi="Verdana"/>
          <w:i/>
          <w:color w:val="000000"/>
          <w:sz w:val="28"/>
          <w:szCs w:val="28"/>
        </w:rPr>
      </w:pPr>
    </w:p>
    <w:p w:rsidR="00FC0F1C" w:rsidRPr="00E6204A" w:rsidRDefault="00FC0F1C" w:rsidP="00FC0F1C">
      <w:pPr>
        <w:pStyle w:val="NormalWeb"/>
        <w:shd w:val="clear" w:color="auto" w:fill="FFFFFF"/>
        <w:spacing w:before="0" w:beforeAutospacing="0" w:after="107" w:afterAutospacing="0" w:line="258" w:lineRule="atLeast"/>
        <w:rPr>
          <w:rFonts w:ascii="Verdana" w:hAnsi="Verdana"/>
          <w:i/>
          <w:color w:val="000000"/>
          <w:sz w:val="28"/>
          <w:szCs w:val="28"/>
        </w:rPr>
      </w:pPr>
    </w:p>
    <w:p w:rsidR="00FC0F1C" w:rsidRPr="00E6204A" w:rsidRDefault="00FC0F1C" w:rsidP="00AD398A">
      <w:pPr>
        <w:pStyle w:val="NormalWeb"/>
        <w:shd w:val="clear" w:color="auto" w:fill="FFFFFF"/>
        <w:spacing w:before="0" w:beforeAutospacing="0" w:after="107" w:afterAutospacing="0" w:line="258" w:lineRule="atLeast"/>
        <w:rPr>
          <w:rStyle w:val="woj"/>
          <w:rFonts w:ascii="Verdana" w:hAnsi="Verdana"/>
          <w:i/>
          <w:color w:val="000000"/>
          <w:sz w:val="28"/>
          <w:szCs w:val="28"/>
        </w:rPr>
      </w:pPr>
    </w:p>
    <w:p w:rsidR="00FC0F1C" w:rsidRPr="00E6204A" w:rsidRDefault="00FC0F1C" w:rsidP="00AD398A">
      <w:pPr>
        <w:pStyle w:val="NormalWeb"/>
        <w:shd w:val="clear" w:color="auto" w:fill="FFFFFF"/>
        <w:spacing w:before="0" w:beforeAutospacing="0" w:after="107" w:afterAutospacing="0" w:line="258" w:lineRule="atLeast"/>
        <w:rPr>
          <w:rFonts w:ascii="Verdana" w:hAnsi="Verdana"/>
          <w:i/>
          <w:color w:val="000000"/>
          <w:sz w:val="28"/>
          <w:szCs w:val="28"/>
        </w:rPr>
      </w:pPr>
    </w:p>
    <w:p w:rsidR="00AD398A" w:rsidRPr="00E6204A" w:rsidRDefault="00AD398A" w:rsidP="00AD398A">
      <w:pPr>
        <w:pStyle w:val="NormalWeb"/>
        <w:shd w:val="clear" w:color="auto" w:fill="FFFFFF"/>
        <w:spacing w:before="0" w:beforeAutospacing="0" w:after="107" w:afterAutospacing="0" w:line="258" w:lineRule="atLeast"/>
        <w:rPr>
          <w:rFonts w:ascii="Verdana" w:hAnsi="Verdana"/>
          <w:i/>
          <w:color w:val="000000"/>
          <w:sz w:val="28"/>
          <w:szCs w:val="28"/>
        </w:rPr>
      </w:pPr>
    </w:p>
    <w:p w:rsidR="00AD398A" w:rsidRPr="00AD398A" w:rsidRDefault="00AD398A" w:rsidP="00AD398A">
      <w:pPr>
        <w:shd w:val="clear" w:color="auto" w:fill="FFFFFF"/>
        <w:spacing w:after="107" w:line="258" w:lineRule="atLeast"/>
        <w:rPr>
          <w:rFonts w:ascii="Verdana" w:eastAsia="Times New Roman" w:hAnsi="Verdana" w:cs="Times New Roman"/>
          <w:i/>
          <w:color w:val="000000"/>
          <w:sz w:val="28"/>
          <w:szCs w:val="28"/>
        </w:rPr>
      </w:pPr>
    </w:p>
    <w:p w:rsidR="00AD398A" w:rsidRPr="00E6204A" w:rsidRDefault="00AD398A">
      <w:pPr>
        <w:rPr>
          <w:rFonts w:ascii="Verdana" w:hAnsi="Verdana"/>
          <w:i/>
          <w:sz w:val="28"/>
          <w:szCs w:val="28"/>
        </w:rPr>
      </w:pPr>
    </w:p>
    <w:sectPr w:rsidR="00AD398A" w:rsidRPr="00E6204A" w:rsidSect="00AD398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printTwoOnOne/>
  <w:compat/>
  <w:rsids>
    <w:rsidRoot w:val="00AD398A"/>
    <w:rsid w:val="00417721"/>
    <w:rsid w:val="006139A9"/>
    <w:rsid w:val="00906D84"/>
    <w:rsid w:val="00AD398A"/>
    <w:rsid w:val="00E6204A"/>
    <w:rsid w:val="00FC0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21"/>
  </w:style>
  <w:style w:type="paragraph" w:styleId="Heading1">
    <w:name w:val="heading 1"/>
    <w:basedOn w:val="Normal"/>
    <w:link w:val="Heading1Char"/>
    <w:uiPriority w:val="9"/>
    <w:qFormat/>
    <w:rsid w:val="00AD3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39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98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D398A"/>
  </w:style>
  <w:style w:type="character" w:customStyle="1" w:styleId="passage-display-version">
    <w:name w:val="passage-display-version"/>
    <w:basedOn w:val="DefaultParagraphFont"/>
    <w:rsid w:val="00AD398A"/>
  </w:style>
  <w:style w:type="paragraph" w:styleId="NormalWeb">
    <w:name w:val="Normal (Web)"/>
    <w:basedOn w:val="Normal"/>
    <w:uiPriority w:val="99"/>
    <w:semiHidden/>
    <w:unhideWhenUsed/>
    <w:rsid w:val="00AD3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398A"/>
  </w:style>
  <w:style w:type="character" w:customStyle="1" w:styleId="oblique">
    <w:name w:val="oblique"/>
    <w:basedOn w:val="DefaultParagraphFont"/>
    <w:rsid w:val="00AD398A"/>
  </w:style>
  <w:style w:type="character" w:customStyle="1" w:styleId="small-caps">
    <w:name w:val="small-caps"/>
    <w:basedOn w:val="DefaultParagraphFont"/>
    <w:rsid w:val="00AD398A"/>
  </w:style>
  <w:style w:type="character" w:customStyle="1" w:styleId="Heading3Char">
    <w:name w:val="Heading 3 Char"/>
    <w:basedOn w:val="DefaultParagraphFont"/>
    <w:link w:val="Heading3"/>
    <w:uiPriority w:val="9"/>
    <w:semiHidden/>
    <w:rsid w:val="00AD398A"/>
    <w:rPr>
      <w:rFonts w:asciiTheme="majorHAnsi" w:eastAsiaTheme="majorEastAsia" w:hAnsiTheme="majorHAnsi" w:cstheme="majorBidi"/>
      <w:b/>
      <w:bCs/>
      <w:color w:val="4F81BD" w:themeColor="accent1"/>
    </w:rPr>
  </w:style>
  <w:style w:type="character" w:customStyle="1" w:styleId="woj">
    <w:name w:val="woj"/>
    <w:basedOn w:val="DefaultParagraphFont"/>
    <w:rsid w:val="00AD398A"/>
  </w:style>
  <w:style w:type="character" w:styleId="Strong">
    <w:name w:val="Strong"/>
    <w:basedOn w:val="DefaultParagraphFont"/>
    <w:uiPriority w:val="22"/>
    <w:qFormat/>
    <w:rsid w:val="00FC0F1C"/>
    <w:rPr>
      <w:b/>
      <w:bCs/>
    </w:rPr>
  </w:style>
  <w:style w:type="character" w:styleId="Hyperlink">
    <w:name w:val="Hyperlink"/>
    <w:basedOn w:val="DefaultParagraphFont"/>
    <w:uiPriority w:val="99"/>
    <w:semiHidden/>
    <w:unhideWhenUsed/>
    <w:rsid w:val="00FC0F1C"/>
    <w:rPr>
      <w:color w:val="0000FF"/>
      <w:u w:val="single"/>
    </w:rPr>
  </w:style>
</w:styles>
</file>

<file path=word/webSettings.xml><?xml version="1.0" encoding="utf-8"?>
<w:webSettings xmlns:r="http://schemas.openxmlformats.org/officeDocument/2006/relationships" xmlns:w="http://schemas.openxmlformats.org/wordprocessingml/2006/main">
  <w:divs>
    <w:div w:id="252009479">
      <w:bodyDiv w:val="1"/>
      <w:marLeft w:val="0"/>
      <w:marRight w:val="0"/>
      <w:marTop w:val="0"/>
      <w:marBottom w:val="0"/>
      <w:divBdr>
        <w:top w:val="none" w:sz="0" w:space="0" w:color="auto"/>
        <w:left w:val="none" w:sz="0" w:space="0" w:color="auto"/>
        <w:bottom w:val="none" w:sz="0" w:space="0" w:color="auto"/>
        <w:right w:val="none" w:sz="0" w:space="0" w:color="auto"/>
      </w:divBdr>
    </w:div>
    <w:div w:id="278419047">
      <w:bodyDiv w:val="1"/>
      <w:marLeft w:val="0"/>
      <w:marRight w:val="0"/>
      <w:marTop w:val="0"/>
      <w:marBottom w:val="0"/>
      <w:divBdr>
        <w:top w:val="none" w:sz="0" w:space="0" w:color="auto"/>
        <w:left w:val="none" w:sz="0" w:space="0" w:color="auto"/>
        <w:bottom w:val="none" w:sz="0" w:space="0" w:color="auto"/>
        <w:right w:val="none" w:sz="0" w:space="0" w:color="auto"/>
      </w:divBdr>
    </w:div>
    <w:div w:id="363100387">
      <w:bodyDiv w:val="1"/>
      <w:marLeft w:val="0"/>
      <w:marRight w:val="0"/>
      <w:marTop w:val="0"/>
      <w:marBottom w:val="0"/>
      <w:divBdr>
        <w:top w:val="none" w:sz="0" w:space="0" w:color="auto"/>
        <w:left w:val="none" w:sz="0" w:space="0" w:color="auto"/>
        <w:bottom w:val="none" w:sz="0" w:space="0" w:color="auto"/>
        <w:right w:val="none" w:sz="0" w:space="0" w:color="auto"/>
      </w:divBdr>
    </w:div>
    <w:div w:id="544101109">
      <w:bodyDiv w:val="1"/>
      <w:marLeft w:val="0"/>
      <w:marRight w:val="0"/>
      <w:marTop w:val="0"/>
      <w:marBottom w:val="0"/>
      <w:divBdr>
        <w:top w:val="none" w:sz="0" w:space="0" w:color="auto"/>
        <w:left w:val="none" w:sz="0" w:space="0" w:color="auto"/>
        <w:bottom w:val="none" w:sz="0" w:space="0" w:color="auto"/>
        <w:right w:val="none" w:sz="0" w:space="0" w:color="auto"/>
      </w:divBdr>
    </w:div>
    <w:div w:id="626665223">
      <w:bodyDiv w:val="1"/>
      <w:marLeft w:val="0"/>
      <w:marRight w:val="0"/>
      <w:marTop w:val="0"/>
      <w:marBottom w:val="0"/>
      <w:divBdr>
        <w:top w:val="none" w:sz="0" w:space="0" w:color="auto"/>
        <w:left w:val="none" w:sz="0" w:space="0" w:color="auto"/>
        <w:bottom w:val="none" w:sz="0" w:space="0" w:color="auto"/>
        <w:right w:val="none" w:sz="0" w:space="0" w:color="auto"/>
      </w:divBdr>
    </w:div>
    <w:div w:id="817650354">
      <w:bodyDiv w:val="1"/>
      <w:marLeft w:val="0"/>
      <w:marRight w:val="0"/>
      <w:marTop w:val="0"/>
      <w:marBottom w:val="0"/>
      <w:divBdr>
        <w:top w:val="none" w:sz="0" w:space="0" w:color="auto"/>
        <w:left w:val="none" w:sz="0" w:space="0" w:color="auto"/>
        <w:bottom w:val="none" w:sz="0" w:space="0" w:color="auto"/>
        <w:right w:val="none" w:sz="0" w:space="0" w:color="auto"/>
      </w:divBdr>
    </w:div>
    <w:div w:id="8934648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477">
          <w:marLeft w:val="0"/>
          <w:marRight w:val="0"/>
          <w:marTop w:val="0"/>
          <w:marBottom w:val="0"/>
          <w:divBdr>
            <w:top w:val="none" w:sz="0" w:space="0" w:color="auto"/>
            <w:left w:val="none" w:sz="0" w:space="0" w:color="auto"/>
            <w:bottom w:val="none" w:sz="0" w:space="0" w:color="auto"/>
            <w:right w:val="none" w:sz="0" w:space="0" w:color="auto"/>
          </w:divBdr>
        </w:div>
        <w:div w:id="1040472999">
          <w:marLeft w:val="0"/>
          <w:marRight w:val="0"/>
          <w:marTop w:val="0"/>
          <w:marBottom w:val="0"/>
          <w:divBdr>
            <w:top w:val="single" w:sz="4" w:space="5" w:color="DEDDD9"/>
            <w:left w:val="none" w:sz="0" w:space="0" w:color="auto"/>
            <w:bottom w:val="none" w:sz="0" w:space="0" w:color="auto"/>
            <w:right w:val="none" w:sz="0" w:space="0" w:color="auto"/>
          </w:divBdr>
        </w:div>
      </w:divsChild>
    </w:div>
    <w:div w:id="1228608021">
      <w:bodyDiv w:val="1"/>
      <w:marLeft w:val="0"/>
      <w:marRight w:val="0"/>
      <w:marTop w:val="0"/>
      <w:marBottom w:val="0"/>
      <w:divBdr>
        <w:top w:val="none" w:sz="0" w:space="0" w:color="auto"/>
        <w:left w:val="none" w:sz="0" w:space="0" w:color="auto"/>
        <w:bottom w:val="none" w:sz="0" w:space="0" w:color="auto"/>
        <w:right w:val="none" w:sz="0" w:space="0" w:color="auto"/>
      </w:divBdr>
    </w:div>
    <w:div w:id="1264650422">
      <w:bodyDiv w:val="1"/>
      <w:marLeft w:val="0"/>
      <w:marRight w:val="0"/>
      <w:marTop w:val="0"/>
      <w:marBottom w:val="0"/>
      <w:divBdr>
        <w:top w:val="none" w:sz="0" w:space="0" w:color="auto"/>
        <w:left w:val="none" w:sz="0" w:space="0" w:color="auto"/>
        <w:bottom w:val="none" w:sz="0" w:space="0" w:color="auto"/>
        <w:right w:val="none" w:sz="0" w:space="0" w:color="auto"/>
      </w:divBdr>
    </w:div>
    <w:div w:id="1383360498">
      <w:bodyDiv w:val="1"/>
      <w:marLeft w:val="0"/>
      <w:marRight w:val="0"/>
      <w:marTop w:val="0"/>
      <w:marBottom w:val="0"/>
      <w:divBdr>
        <w:top w:val="none" w:sz="0" w:space="0" w:color="auto"/>
        <w:left w:val="none" w:sz="0" w:space="0" w:color="auto"/>
        <w:bottom w:val="none" w:sz="0" w:space="0" w:color="auto"/>
        <w:right w:val="none" w:sz="0" w:space="0" w:color="auto"/>
      </w:divBdr>
    </w:div>
    <w:div w:id="14522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2099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Romans 2:6-7 (NKJV)</vt:lpstr>
      <vt:lpstr>1 Samuel 12:14 (NKJV)</vt:lpstr>
      <vt:lpstr>John 8:31-32 (NKJV)</vt:lpstr>
      <vt:lpstr>John 15:9 (NKJV)</vt:lpstr>
      <vt:lpstr>Acts 13:43 (NKJV)</vt:lpstr>
      <vt:lpstr>Acts 14:22 (NKJV)</vt:lpstr>
      <vt:lpstr>Romans 11:22 (NKJV)</vt:lpstr>
      <vt:lpstr>Colossians 4:2 (NKJV)</vt:lpstr>
      <vt:lpstr>1 Timothy 4:16 (NKJV)</vt:lpstr>
      <vt:lpstr>2 Timothy 3:14 (NKJV)</vt:lpstr>
      <vt:lpstr>1 John 2:24 (NKJV)</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2020-06-23T19:32:00Z</dcterms:created>
  <dcterms:modified xsi:type="dcterms:W3CDTF">2020-06-23T19:32:00Z</dcterms:modified>
</cp:coreProperties>
</file>