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WORD Alive and Active Sun Am 2/23/20</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Hebrews 4:12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For the word of God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living and powerful, and sharper than any two-edged sword, piercing even to the division of soul and spirit, and of joints and marrow, and is a discerner of the thoughts and intents of the heart.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James 1:22-25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22 </w:t>
      </w:r>
      <w:r>
        <w:rPr>
          <w:rFonts w:ascii="Verdana" w:hAnsi="Verdana" w:cs="Verdana" w:eastAsia="Verdana"/>
          <w:color w:val="000000"/>
          <w:spacing w:val="0"/>
          <w:position w:val="0"/>
          <w:sz w:val="24"/>
          <w:shd w:fill="FFFFFF" w:val="clear"/>
        </w:rPr>
        <w:t xml:space="preserve">But be doers of the word, and not hearers only, deceiving yourselves.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For if anyone is a hearer of the word and not a doer, he is like a man observing his natural face in a mirror;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24 </w:t>
      </w:r>
      <w:r>
        <w:rPr>
          <w:rFonts w:ascii="Verdana" w:hAnsi="Verdana" w:cs="Verdana" w:eastAsia="Verdana"/>
          <w:color w:val="000000"/>
          <w:spacing w:val="0"/>
          <w:position w:val="0"/>
          <w:sz w:val="24"/>
          <w:shd w:fill="FFFFFF" w:val="clear"/>
        </w:rPr>
        <w:t xml:space="preserve">for he observes himself, goes away, and immediately forgets what kind of man he was.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25 </w:t>
      </w:r>
      <w:r>
        <w:rPr>
          <w:rFonts w:ascii="Verdana" w:hAnsi="Verdana" w:cs="Verdana" w:eastAsia="Verdana"/>
          <w:color w:val="000000"/>
          <w:spacing w:val="0"/>
          <w:position w:val="0"/>
          <w:sz w:val="24"/>
          <w:shd w:fill="FFFFFF" w:val="clear"/>
        </w:rPr>
        <w:t xml:space="preserve">But he who looks into the perfect law of liberty and continues </w:t>
      </w:r>
      <w:r>
        <w:rPr>
          <w:rFonts w:ascii="Verdana" w:hAnsi="Verdana" w:cs="Verdana" w:eastAsia="Verdana"/>
          <w:i/>
          <w:color w:val="000000"/>
          <w:spacing w:val="0"/>
          <w:position w:val="0"/>
          <w:sz w:val="24"/>
          <w:shd w:fill="FFFFFF" w:val="clear"/>
        </w:rPr>
        <w:t xml:space="preserve">in it,</w:t>
      </w:r>
      <w:r>
        <w:rPr>
          <w:rFonts w:ascii="Verdana" w:hAnsi="Verdana" w:cs="Verdana" w:eastAsia="Verdana"/>
          <w:color w:val="000000"/>
          <w:spacing w:val="0"/>
          <w:position w:val="0"/>
          <w:sz w:val="24"/>
          <w:shd w:fill="FFFFFF" w:val="clear"/>
        </w:rPr>
        <w:t xml:space="preserve"> and is not a forgetful hearer but a doer of the work, this one will be blessed in what he does.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13:1-3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rPr>
        <w:t xml:space="preserve">13 </w:t>
      </w:r>
      <w:r>
        <w:rPr>
          <w:rFonts w:ascii="Verdana" w:hAnsi="Verdana" w:cs="Verdana" w:eastAsia="Verdana"/>
          <w:color w:val="000000"/>
          <w:spacing w:val="0"/>
          <w:position w:val="0"/>
          <w:sz w:val="24"/>
          <w:shd w:fill="FFFFFF" w:val="clear"/>
        </w:rPr>
        <w:t xml:space="preserve">On the same day Jesus went out of the house and sat by the sea.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2 </w:t>
      </w:r>
      <w:r>
        <w:rPr>
          <w:rFonts w:ascii="Verdana" w:hAnsi="Verdana" w:cs="Verdana" w:eastAsia="Verdana"/>
          <w:color w:val="000000"/>
          <w:spacing w:val="0"/>
          <w:position w:val="0"/>
          <w:sz w:val="24"/>
          <w:shd w:fill="FFFFFF" w:val="clear"/>
        </w:rPr>
        <w:t xml:space="preserve">And great multitudes were gathered together to Him, so that He got into a boat and sat; and the whole multitude stood on the shore.</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Then He spoke many things to them in parables, saying: “Behold, a sower went out to sow.</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The sower is the one who brings the Word to you.</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13:4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And as he sowed, some </w:t>
      </w:r>
      <w:r>
        <w:rPr>
          <w:rFonts w:ascii="Verdana" w:hAnsi="Verdana" w:cs="Verdana" w:eastAsia="Verdana"/>
          <w:i/>
          <w:color w:val="000000"/>
          <w:spacing w:val="0"/>
          <w:position w:val="0"/>
          <w:sz w:val="24"/>
          <w:shd w:fill="FFFFFF" w:val="clear"/>
        </w:rPr>
        <w:t xml:space="preserve">seed</w:t>
      </w:r>
      <w:r>
        <w:rPr>
          <w:rFonts w:ascii="Verdana" w:hAnsi="Verdana" w:cs="Verdana" w:eastAsia="Verdana"/>
          <w:color w:val="000000"/>
          <w:spacing w:val="0"/>
          <w:position w:val="0"/>
          <w:sz w:val="24"/>
          <w:shd w:fill="FFFFFF" w:val="clear"/>
        </w:rPr>
        <w:t xml:space="preserve"> fell by the wayside; and the birds came and devoured them.</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The Word of God, not being heard and received into your spirit, and the wicked one comes and snatches it away.</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13:5-6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Some fell on stony places, where they did not have much earth; and they immediately sprang up because they had no depth of earth.</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Arial" w:hAnsi="Arial" w:cs="Arial" w:eastAsia="Arial"/>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But when the sun was up they were scorched, and because they had no root they withered away.</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When test and trials come into our life and we have very little Word in us, we have no reserve to draw from and stand on. There is no fruit bearing in us.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13:7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And some fell among thorns, and the thorns sprang up and choked them.</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Cares of this world and the deceitfulness of riches kill the Word.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13:8-9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But others fell on good ground and yielded a crop: some a hundredfold, some sixty, some thirty.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He who has ears to hear, let him hear!”</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Fruit bearing depends upon the kind of soil and proper care in cultivation. Here is the right way to cultivation in your heart: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15:1-8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rPr>
        <w:t xml:space="preserve">15 </w:t>
      </w:r>
      <w:r>
        <w:rPr>
          <w:rFonts w:ascii="Verdana" w:hAnsi="Verdana" w:cs="Verdana" w:eastAsia="Verdana"/>
          <w:color w:val="000000"/>
          <w:spacing w:val="0"/>
          <w:position w:val="0"/>
          <w:sz w:val="24"/>
          <w:shd w:fill="FFFFFF" w:val="clear"/>
        </w:rPr>
        <w:t xml:space="preserve">“I am the true vine, and My Father is the vinedresser.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2 </w:t>
      </w:r>
      <w:r>
        <w:rPr>
          <w:rFonts w:ascii="Verdana" w:hAnsi="Verdana" w:cs="Verdana" w:eastAsia="Verdana"/>
          <w:color w:val="000000"/>
          <w:spacing w:val="0"/>
          <w:position w:val="0"/>
          <w:sz w:val="24"/>
          <w:shd w:fill="FFFFFF" w:val="clear"/>
        </w:rPr>
        <w:t xml:space="preserve">Every branch in Me that does not bear fruit He takes away; and every </w:t>
      </w:r>
      <w:r>
        <w:rPr>
          <w:rFonts w:ascii="Verdana" w:hAnsi="Verdana" w:cs="Verdana" w:eastAsia="Verdana"/>
          <w:i/>
          <w:color w:val="000000"/>
          <w:spacing w:val="0"/>
          <w:position w:val="0"/>
          <w:sz w:val="24"/>
          <w:shd w:fill="FFFFFF" w:val="clear"/>
        </w:rPr>
        <w:t xml:space="preserve">branch</w:t>
      </w:r>
      <w:r>
        <w:rPr>
          <w:rFonts w:ascii="Verdana" w:hAnsi="Verdana" w:cs="Verdana" w:eastAsia="Verdana"/>
          <w:color w:val="000000"/>
          <w:spacing w:val="0"/>
          <w:position w:val="0"/>
          <w:sz w:val="24"/>
          <w:shd w:fill="FFFFFF" w:val="clear"/>
        </w:rPr>
        <w:t xml:space="preserve"> that bears fruit He prunes, that it may bear more fruit. </w:t>
      </w:r>
    </w:p>
    <w:p>
      <w:pPr>
        <w:spacing w:before="0" w:after="107" w:line="258"/>
        <w:ind w:right="0" w:left="0" w:firstLine="0"/>
        <w:jc w:val="left"/>
        <w:rPr>
          <w:rFonts w:ascii="Arial" w:hAnsi="Arial" w:cs="Arial" w:eastAsia="Arial"/>
          <w:b/>
          <w:color w:val="000000"/>
          <w:spacing w:val="0"/>
          <w:position w:val="0"/>
          <w:sz w:val="24"/>
          <w:shd w:fill="FFFFFF" w:val="clear"/>
          <w:vertAlign w:val="superscript"/>
        </w:rPr>
      </w:pPr>
      <w:r>
        <w:rPr>
          <w:rFonts w:ascii="Arial" w:hAnsi="Arial" w:cs="Arial" w:eastAsia="Arial"/>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You are already clean because of the word which I have spoken to you.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Abide in Me, and I in you. As the branch cannot bear fruit of itself, unless it abides in the vine, neither can you, unless you abide in Me.</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“I am the vine, you </w:t>
      </w:r>
      <w:r>
        <w:rPr>
          <w:rFonts w:ascii="Verdana" w:hAnsi="Verdana" w:cs="Verdana" w:eastAsia="Verdana"/>
          <w:i/>
          <w:color w:val="000000"/>
          <w:spacing w:val="0"/>
          <w:position w:val="0"/>
          <w:sz w:val="24"/>
          <w:shd w:fill="FFFFFF" w:val="clear"/>
        </w:rPr>
        <w:t xml:space="preserve">are</w:t>
      </w:r>
      <w:r>
        <w:rPr>
          <w:rFonts w:ascii="Verdana" w:hAnsi="Verdana" w:cs="Verdana" w:eastAsia="Verdana"/>
          <w:color w:val="000000"/>
          <w:spacing w:val="0"/>
          <w:position w:val="0"/>
          <w:sz w:val="24"/>
          <w:shd w:fill="FFFFFF" w:val="clear"/>
        </w:rPr>
        <w:t xml:space="preserve"> the branches. He who abides in Me, and I in him, bears much fruit; for without Me you can do nothing.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If anyone does not abide in Me, he is cast out as a branch and is withered; and they gather them and throw </w:t>
      </w:r>
      <w:r>
        <w:rPr>
          <w:rFonts w:ascii="Verdana" w:hAnsi="Verdana" w:cs="Verdana" w:eastAsia="Verdana"/>
          <w:i/>
          <w:color w:val="000000"/>
          <w:spacing w:val="0"/>
          <w:position w:val="0"/>
          <w:sz w:val="24"/>
          <w:shd w:fill="FFFFFF" w:val="clear"/>
        </w:rPr>
        <w:t xml:space="preserve">them</w:t>
      </w:r>
      <w:r>
        <w:rPr>
          <w:rFonts w:ascii="Verdana" w:hAnsi="Verdana" w:cs="Verdana" w:eastAsia="Verdana"/>
          <w:color w:val="000000"/>
          <w:spacing w:val="0"/>
          <w:position w:val="0"/>
          <w:sz w:val="24"/>
          <w:shd w:fill="FFFFFF" w:val="clear"/>
        </w:rPr>
        <w:t xml:space="preserve"> into the fire, and they are burned.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If you abide in Me, and My words abide in you, you will ask what you desire, and it shall be done for you.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By this My Father is glorified, that you bear much fruit; so you will be My disciples.</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The Word of God must become alive to you, so that you bear fruit. </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Joshua 1:8-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This Book of the Law shall not depart from your mouth, but you shall meditate in it day and night, that you may observe to do according to all that is written in it. For then you will make your way prosperous, and then you will have good success.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Arial" w:hAnsi="Arial" w:cs="Arial" w:eastAsia="Arial"/>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Have I not commanded you? Be strong and of good courage; do not be afraid, nor be dismayed, for the Lord your God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with you wherever you go.”</w:t>
      </w: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